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8F51" w14:textId="77777777" w:rsidR="00271CE4" w:rsidRPr="00271CE4" w:rsidRDefault="0024245C" w:rsidP="00696F7D">
      <w:pPr>
        <w:tabs>
          <w:tab w:val="left" w:pos="9540"/>
        </w:tabs>
        <w:spacing w:after="0" w:line="240" w:lineRule="auto"/>
        <w:ind w:right="-180"/>
        <w:rPr>
          <w:b/>
        </w:rPr>
      </w:pPr>
      <w:r>
        <w:rPr>
          <w:b/>
        </w:rPr>
        <w:t>PRESS RELEASE</w:t>
      </w:r>
    </w:p>
    <w:p w14:paraId="6BE5F4AF" w14:textId="77777777" w:rsidR="00271CE4" w:rsidRPr="003B4487" w:rsidRDefault="00271CE4" w:rsidP="00271CE4">
      <w:pPr>
        <w:tabs>
          <w:tab w:val="left" w:pos="9540"/>
        </w:tabs>
        <w:spacing w:after="0" w:line="240" w:lineRule="auto"/>
        <w:ind w:left="-180" w:right="-180"/>
        <w:rPr>
          <w:b/>
          <w:sz w:val="12"/>
        </w:rPr>
      </w:pPr>
    </w:p>
    <w:p w14:paraId="0F5133E6" w14:textId="04C98970" w:rsidR="00ED2CF5" w:rsidRDefault="00E02AC2" w:rsidP="004F0A26">
      <w:pPr>
        <w:tabs>
          <w:tab w:val="left" w:pos="9540"/>
        </w:tabs>
        <w:spacing w:after="0" w:line="240" w:lineRule="auto"/>
        <w:ind w:left="-180" w:right="-180"/>
        <w:jc w:val="center"/>
        <w:rPr>
          <w:b/>
          <w:sz w:val="28"/>
        </w:rPr>
      </w:pPr>
      <w:r w:rsidRPr="00F84D15">
        <w:rPr>
          <w:b/>
          <w:sz w:val="28"/>
        </w:rPr>
        <w:t xml:space="preserve">Edgecore Networks </w:t>
      </w:r>
      <w:r w:rsidR="004F0A26" w:rsidRPr="00F84D15">
        <w:rPr>
          <w:b/>
          <w:sz w:val="28"/>
        </w:rPr>
        <w:t xml:space="preserve">Introduces </w:t>
      </w:r>
      <w:r w:rsidR="003A36B1">
        <w:rPr>
          <w:b/>
          <w:sz w:val="28"/>
        </w:rPr>
        <w:t>Minipack</w:t>
      </w:r>
      <w:r w:rsidR="00ED2CF5" w:rsidRPr="00ED2CF5">
        <w:rPr>
          <w:rFonts w:cstheme="minorHAnsi"/>
          <w:b/>
          <w:sz w:val="28"/>
        </w:rPr>
        <w:t>—</w:t>
      </w:r>
      <w:r w:rsidR="00ED2CF5">
        <w:rPr>
          <w:b/>
          <w:sz w:val="28"/>
        </w:rPr>
        <w:t xml:space="preserve"> </w:t>
      </w:r>
    </w:p>
    <w:p w14:paraId="6FE8CABE" w14:textId="29CF1C19" w:rsidR="00D852B4" w:rsidRPr="00F84D15" w:rsidRDefault="00ED2CF5" w:rsidP="004F0A26">
      <w:pPr>
        <w:tabs>
          <w:tab w:val="left" w:pos="9540"/>
        </w:tabs>
        <w:spacing w:after="0" w:line="240" w:lineRule="auto"/>
        <w:ind w:left="-180" w:right="-180"/>
        <w:jc w:val="center"/>
        <w:rPr>
          <w:b/>
          <w:sz w:val="28"/>
        </w:rPr>
      </w:pPr>
      <w:r>
        <w:rPr>
          <w:b/>
          <w:sz w:val="28"/>
        </w:rPr>
        <w:t>Industry</w:t>
      </w:r>
      <w:r w:rsidR="00F5214F">
        <w:rPr>
          <w:b/>
          <w:sz w:val="28"/>
        </w:rPr>
        <w:t>’s</w:t>
      </w:r>
      <w:r>
        <w:rPr>
          <w:b/>
          <w:sz w:val="28"/>
        </w:rPr>
        <w:t xml:space="preserve"> First Open Modular </w:t>
      </w:r>
      <w:r w:rsidR="00351454">
        <w:rPr>
          <w:b/>
          <w:sz w:val="28"/>
        </w:rPr>
        <w:t>Switch</w:t>
      </w:r>
      <w:r>
        <w:rPr>
          <w:b/>
          <w:sz w:val="28"/>
        </w:rPr>
        <w:t xml:space="preserve"> for 100G and 400G Networking</w:t>
      </w:r>
    </w:p>
    <w:p w14:paraId="50B6CDE3" w14:textId="77777777" w:rsidR="00D75141" w:rsidRPr="005C5B2E" w:rsidRDefault="00D75141" w:rsidP="00D75141">
      <w:pPr>
        <w:tabs>
          <w:tab w:val="left" w:pos="9540"/>
        </w:tabs>
        <w:spacing w:after="0" w:line="240" w:lineRule="auto"/>
        <w:ind w:left="-180" w:right="-180"/>
        <w:rPr>
          <w:b/>
          <w:sz w:val="16"/>
        </w:rPr>
      </w:pPr>
    </w:p>
    <w:p w14:paraId="23F2E075" w14:textId="49DA82E8" w:rsidR="00351454" w:rsidRDefault="00ED2CF5" w:rsidP="00A23A49">
      <w:pPr>
        <w:spacing w:after="0" w:line="240" w:lineRule="auto"/>
        <w:jc w:val="center"/>
        <w:rPr>
          <w:b/>
          <w:i/>
        </w:rPr>
      </w:pPr>
      <w:r>
        <w:rPr>
          <w:b/>
          <w:i/>
        </w:rPr>
        <w:t xml:space="preserve">Edgecore Product Conforms to </w:t>
      </w:r>
      <w:r w:rsidR="00D8007D">
        <w:rPr>
          <w:b/>
          <w:i/>
        </w:rPr>
        <w:t xml:space="preserve">the </w:t>
      </w:r>
      <w:r w:rsidR="003A36B1">
        <w:rPr>
          <w:b/>
          <w:i/>
        </w:rPr>
        <w:t>Minipack</w:t>
      </w:r>
      <w:r>
        <w:rPr>
          <w:b/>
          <w:i/>
        </w:rPr>
        <w:t xml:space="preserve"> </w:t>
      </w:r>
      <w:r w:rsidR="00351454">
        <w:rPr>
          <w:b/>
          <w:i/>
        </w:rPr>
        <w:t xml:space="preserve">Fabric Switch </w:t>
      </w:r>
      <w:r>
        <w:rPr>
          <w:b/>
          <w:i/>
        </w:rPr>
        <w:t xml:space="preserve">Design </w:t>
      </w:r>
    </w:p>
    <w:p w14:paraId="100568D7" w14:textId="052BB193" w:rsidR="00A52D2A" w:rsidRPr="00E3753F" w:rsidRDefault="00ED2CF5" w:rsidP="00A23A49">
      <w:pPr>
        <w:spacing w:after="0" w:line="240" w:lineRule="auto"/>
        <w:jc w:val="center"/>
        <w:rPr>
          <w:b/>
          <w:i/>
        </w:rPr>
      </w:pPr>
      <w:r>
        <w:rPr>
          <w:b/>
          <w:i/>
        </w:rPr>
        <w:t>Contributed</w:t>
      </w:r>
      <w:r w:rsidR="00784D57">
        <w:rPr>
          <w:b/>
          <w:i/>
        </w:rPr>
        <w:t xml:space="preserve"> by Facebook</w:t>
      </w:r>
      <w:r>
        <w:rPr>
          <w:b/>
          <w:i/>
        </w:rPr>
        <w:t xml:space="preserve"> to </w:t>
      </w:r>
      <w:r w:rsidR="00784D57">
        <w:rPr>
          <w:b/>
          <w:i/>
        </w:rPr>
        <w:t xml:space="preserve">the </w:t>
      </w:r>
      <w:r>
        <w:rPr>
          <w:b/>
          <w:i/>
        </w:rPr>
        <w:t>Open Compute Project</w:t>
      </w:r>
    </w:p>
    <w:p w14:paraId="3A93BEBF" w14:textId="77777777" w:rsidR="003B7290" w:rsidRPr="005C5B2E" w:rsidRDefault="003B7290" w:rsidP="00BD7867">
      <w:pPr>
        <w:spacing w:after="0" w:line="360" w:lineRule="auto"/>
        <w:rPr>
          <w:sz w:val="16"/>
        </w:rPr>
      </w:pPr>
    </w:p>
    <w:p w14:paraId="13BF4699" w14:textId="04C46B06" w:rsidR="00C613BA" w:rsidRDefault="00BF0C4E" w:rsidP="000F52C6">
      <w:pPr>
        <w:spacing w:after="0" w:line="240" w:lineRule="auto"/>
        <w:rPr>
          <w:sz w:val="20"/>
        </w:rPr>
      </w:pPr>
      <w:r>
        <w:rPr>
          <w:b/>
          <w:sz w:val="20"/>
        </w:rPr>
        <w:t>San Jose</w:t>
      </w:r>
      <w:r w:rsidR="00246472" w:rsidRPr="00BF67A9">
        <w:rPr>
          <w:b/>
          <w:sz w:val="20"/>
        </w:rPr>
        <w:t xml:space="preserve">, </w:t>
      </w:r>
      <w:r>
        <w:rPr>
          <w:b/>
          <w:sz w:val="20"/>
        </w:rPr>
        <w:t>March</w:t>
      </w:r>
      <w:r w:rsidR="004A5A44" w:rsidRPr="00BF67A9">
        <w:rPr>
          <w:b/>
          <w:sz w:val="20"/>
        </w:rPr>
        <w:t xml:space="preserve"> </w:t>
      </w:r>
      <w:r w:rsidR="00BB7CB6">
        <w:rPr>
          <w:b/>
          <w:sz w:val="20"/>
        </w:rPr>
        <w:t>1</w:t>
      </w:r>
      <w:r>
        <w:rPr>
          <w:b/>
          <w:sz w:val="20"/>
        </w:rPr>
        <w:t>4</w:t>
      </w:r>
      <w:r w:rsidR="00B355F2" w:rsidRPr="00BF67A9">
        <w:rPr>
          <w:b/>
          <w:sz w:val="20"/>
        </w:rPr>
        <w:t>, 201</w:t>
      </w:r>
      <w:r>
        <w:rPr>
          <w:b/>
          <w:sz w:val="20"/>
        </w:rPr>
        <w:t>9</w:t>
      </w:r>
      <w:r w:rsidR="00246472" w:rsidRPr="00BF67A9">
        <w:rPr>
          <w:sz w:val="20"/>
        </w:rPr>
        <w:t xml:space="preserve"> –</w:t>
      </w:r>
      <w:r w:rsidR="000C61B3" w:rsidRPr="00BF67A9">
        <w:rPr>
          <w:sz w:val="20"/>
        </w:rPr>
        <w:t xml:space="preserve"> </w:t>
      </w:r>
      <w:r w:rsidR="002E4F4E" w:rsidRPr="00BF67A9">
        <w:rPr>
          <w:b/>
          <w:sz w:val="20"/>
        </w:rPr>
        <w:t>OCP</w:t>
      </w:r>
      <w:r w:rsidR="005F3EAB" w:rsidRPr="00BF67A9">
        <w:rPr>
          <w:b/>
          <w:sz w:val="20"/>
        </w:rPr>
        <w:t xml:space="preserve"> </w:t>
      </w:r>
      <w:r w:rsidR="00BB7CB6">
        <w:rPr>
          <w:b/>
          <w:sz w:val="20"/>
        </w:rPr>
        <w:t>Summit</w:t>
      </w:r>
      <w:r w:rsidR="009C2585" w:rsidRPr="00BF67A9">
        <w:rPr>
          <w:b/>
          <w:sz w:val="20"/>
        </w:rPr>
        <w:t xml:space="preserve"> </w:t>
      </w:r>
      <w:r w:rsidR="009C2585" w:rsidRPr="00BF67A9">
        <w:rPr>
          <w:sz w:val="20"/>
        </w:rPr>
        <w:t>–</w:t>
      </w:r>
      <w:r w:rsidR="00313F71" w:rsidRPr="00BF67A9">
        <w:rPr>
          <w:sz w:val="20"/>
        </w:rPr>
        <w:t xml:space="preserve"> </w:t>
      </w:r>
      <w:hyperlink r:id="rId8" w:history="1">
        <w:r w:rsidR="00697131">
          <w:rPr>
            <w:rStyle w:val="Hyperlink"/>
            <w:sz w:val="20"/>
          </w:rPr>
          <w:t>Edgecore Networks</w:t>
        </w:r>
      </w:hyperlink>
      <w:r w:rsidR="00697131" w:rsidRPr="00BF67A9">
        <w:rPr>
          <w:sz w:val="20"/>
        </w:rPr>
        <w:t>,</w:t>
      </w:r>
      <w:r w:rsidR="00313F71" w:rsidRPr="00BF67A9">
        <w:rPr>
          <w:sz w:val="20"/>
        </w:rPr>
        <w:t xml:space="preserve"> the leader in open networking, today announced </w:t>
      </w:r>
      <w:r w:rsidR="00C613BA">
        <w:rPr>
          <w:sz w:val="20"/>
        </w:rPr>
        <w:t xml:space="preserve">the introduction of </w:t>
      </w:r>
      <w:r w:rsidR="003A36B1">
        <w:rPr>
          <w:sz w:val="20"/>
        </w:rPr>
        <w:t>Minipack</w:t>
      </w:r>
      <w:r w:rsidR="00602913">
        <w:rPr>
          <w:sz w:val="20"/>
        </w:rPr>
        <w:t xml:space="preserve">, the industry’s first open modular </w:t>
      </w:r>
      <w:r w:rsidR="00D8007D">
        <w:rPr>
          <w:sz w:val="20"/>
        </w:rPr>
        <w:t xml:space="preserve">switch </w:t>
      </w:r>
      <w:r w:rsidR="00F96AF6">
        <w:rPr>
          <w:sz w:val="20"/>
        </w:rPr>
        <w:t xml:space="preserve">for 100G and 400G networking, which conforms to the </w:t>
      </w:r>
      <w:r w:rsidR="003A36B1">
        <w:rPr>
          <w:sz w:val="20"/>
        </w:rPr>
        <w:t>Minipack</w:t>
      </w:r>
      <w:r w:rsidR="00F96AF6">
        <w:rPr>
          <w:sz w:val="20"/>
        </w:rPr>
        <w:t xml:space="preserve"> Fabric Switch design contributed today by Facebook to the Open Compute Project (OCP).  </w:t>
      </w:r>
      <w:r w:rsidR="003A36B1">
        <w:rPr>
          <w:sz w:val="20"/>
        </w:rPr>
        <w:t>Minipack</w:t>
      </w:r>
      <w:r w:rsidR="00F96AF6">
        <w:rPr>
          <w:sz w:val="20"/>
        </w:rPr>
        <w:t xml:space="preserve"> </w:t>
      </w:r>
      <w:r w:rsidR="007A2D4F">
        <w:rPr>
          <w:sz w:val="20"/>
        </w:rPr>
        <w:t xml:space="preserve">is a disaggregated whitebox system </w:t>
      </w:r>
      <w:r w:rsidR="00F96AF6">
        <w:rPr>
          <w:sz w:val="20"/>
        </w:rPr>
        <w:t>provid</w:t>
      </w:r>
      <w:r w:rsidR="007A2D4F">
        <w:rPr>
          <w:sz w:val="20"/>
        </w:rPr>
        <w:t>ing</w:t>
      </w:r>
      <w:r w:rsidR="00F96AF6">
        <w:rPr>
          <w:sz w:val="20"/>
        </w:rPr>
        <w:t xml:space="preserve"> </w:t>
      </w:r>
      <w:r w:rsidR="007A2D4F">
        <w:rPr>
          <w:sz w:val="20"/>
        </w:rPr>
        <w:t>a flexible mix of 100GbE and 400GbE ports up to a system capacity of 12.8Tbps, ideal for the deploying the next generation of high capacity data center fabrics</w:t>
      </w:r>
      <w:r w:rsidR="00034944">
        <w:rPr>
          <w:sz w:val="20"/>
        </w:rPr>
        <w:t>, Internet exchanges</w:t>
      </w:r>
      <w:r w:rsidR="005D7A7B">
        <w:rPr>
          <w:sz w:val="20"/>
        </w:rPr>
        <w:t>,</w:t>
      </w:r>
      <w:r w:rsidR="007A2D4F">
        <w:rPr>
          <w:sz w:val="20"/>
        </w:rPr>
        <w:t xml:space="preserve"> and</w:t>
      </w:r>
      <w:r w:rsidR="005D7A7B">
        <w:rPr>
          <w:sz w:val="20"/>
        </w:rPr>
        <w:t xml:space="preserve"> high bandwidth</w:t>
      </w:r>
      <w:r w:rsidR="007A2D4F">
        <w:rPr>
          <w:sz w:val="20"/>
        </w:rPr>
        <w:t xml:space="preserve"> service provider infrastructures with the flexibility and cost benefits of open networking.</w:t>
      </w:r>
    </w:p>
    <w:p w14:paraId="1D7D8294" w14:textId="1AA65417" w:rsidR="003301A0" w:rsidRPr="00555A15" w:rsidRDefault="003301A0" w:rsidP="00555A15">
      <w:pPr>
        <w:spacing w:after="0" w:line="240" w:lineRule="auto"/>
        <w:rPr>
          <w:sz w:val="18"/>
          <w:szCs w:val="20"/>
        </w:rPr>
      </w:pPr>
    </w:p>
    <w:p w14:paraId="1A4C8AE6" w14:textId="1950DBA4" w:rsidR="005D7A7B" w:rsidRPr="00AA1AB7" w:rsidRDefault="00555A15" w:rsidP="00AA1AB7">
      <w:pPr>
        <w:spacing w:line="240" w:lineRule="auto"/>
        <w:rPr>
          <w:i/>
          <w:color w:val="000000"/>
          <w:szCs w:val="24"/>
        </w:rPr>
      </w:pPr>
      <w:r w:rsidRPr="00555A15">
        <w:rPr>
          <w:i/>
          <w:color w:val="000000"/>
          <w:sz w:val="20"/>
        </w:rPr>
        <w:t xml:space="preserve">“Facebook designed Minipack as a fabric switch with innovative performance, power optimization and modularity to enable our deployment of the next generation data center fabrics,” said Hans-Juergen </w:t>
      </w:r>
      <w:proofErr w:type="spellStart"/>
      <w:r w:rsidRPr="00555A15">
        <w:rPr>
          <w:i/>
          <w:color w:val="000000"/>
          <w:sz w:val="20"/>
        </w:rPr>
        <w:t>Schmidtke</w:t>
      </w:r>
      <w:proofErr w:type="spellEnd"/>
      <w:r w:rsidRPr="00555A15">
        <w:rPr>
          <w:i/>
          <w:color w:val="000000"/>
          <w:sz w:val="20"/>
        </w:rPr>
        <w:t>, Director of Engineering, Facebook. “We have contributed the Minipack design to OCP in order to stimulate additional design innovation and to facilitate availability of the platform to network operators</w:t>
      </w:r>
      <w:r w:rsidR="005F0BFD">
        <w:rPr>
          <w:i/>
          <w:color w:val="000000"/>
          <w:sz w:val="20"/>
        </w:rPr>
        <w:t>.</w:t>
      </w:r>
      <w:r w:rsidRPr="00555A15">
        <w:rPr>
          <w:i/>
          <w:color w:val="000000"/>
          <w:sz w:val="20"/>
        </w:rPr>
        <w:t xml:space="preserve"> </w:t>
      </w:r>
      <w:r w:rsidR="005F0BFD">
        <w:rPr>
          <w:i/>
          <w:color w:val="000000"/>
          <w:sz w:val="20"/>
        </w:rPr>
        <w:t>W</w:t>
      </w:r>
      <w:r w:rsidRPr="00555A15">
        <w:rPr>
          <w:i/>
          <w:color w:val="000000"/>
          <w:sz w:val="20"/>
        </w:rPr>
        <w:t>e welcome Edgecore’s introduction of Minipack as a commercial whitebox product.”</w:t>
      </w:r>
    </w:p>
    <w:p w14:paraId="44C5D28D" w14:textId="04F27309" w:rsidR="005D7A7B" w:rsidRPr="00DA60FE" w:rsidRDefault="00334F42" w:rsidP="007874B4">
      <w:pPr>
        <w:spacing w:after="0" w:line="240" w:lineRule="auto"/>
        <w:rPr>
          <w:sz w:val="20"/>
          <w:szCs w:val="20"/>
        </w:rPr>
      </w:pPr>
      <w:r w:rsidRPr="00DA60FE">
        <w:rPr>
          <w:sz w:val="20"/>
          <w:szCs w:val="20"/>
        </w:rPr>
        <w:t xml:space="preserve">The Edgecore </w:t>
      </w:r>
      <w:r w:rsidR="00EA2641" w:rsidRPr="00DA60FE">
        <w:rPr>
          <w:sz w:val="20"/>
          <w:szCs w:val="20"/>
        </w:rPr>
        <w:t xml:space="preserve">Minipack AS8000 Switch </w:t>
      </w:r>
      <w:r w:rsidRPr="00DA60FE">
        <w:rPr>
          <w:sz w:val="20"/>
          <w:szCs w:val="20"/>
        </w:rPr>
        <w:t>is</w:t>
      </w:r>
      <w:r w:rsidR="00EA2641" w:rsidRPr="00DA60FE">
        <w:rPr>
          <w:sz w:val="20"/>
          <w:szCs w:val="20"/>
        </w:rPr>
        <w:t xml:space="preserve"> an open network platform </w:t>
      </w:r>
      <w:r w:rsidRPr="00DA60FE">
        <w:rPr>
          <w:sz w:val="20"/>
          <w:szCs w:val="20"/>
        </w:rPr>
        <w:t>that</w:t>
      </w:r>
      <w:r w:rsidR="00EA2641" w:rsidRPr="00DA60FE">
        <w:rPr>
          <w:sz w:val="20"/>
          <w:szCs w:val="20"/>
        </w:rPr>
        <w:t xml:space="preserve"> enables network operators to select disaggregated NOS and SDN software options from commercial partners and open source communities to address different use cases and operational requirements.  </w:t>
      </w:r>
      <w:r w:rsidR="005D7A7B" w:rsidRPr="00DA60FE">
        <w:rPr>
          <w:sz w:val="20"/>
          <w:szCs w:val="20"/>
        </w:rPr>
        <w:t>Edgecore has ported and validated Software for Open Networking in the Cloud (</w:t>
      </w:r>
      <w:proofErr w:type="spellStart"/>
      <w:r w:rsidR="005D7A7B" w:rsidRPr="00DA60FE">
        <w:rPr>
          <w:sz w:val="20"/>
          <w:szCs w:val="20"/>
        </w:rPr>
        <w:t>SONiC</w:t>
      </w:r>
      <w:proofErr w:type="spellEnd"/>
      <w:r w:rsidR="005D7A7B" w:rsidRPr="00DA60FE">
        <w:rPr>
          <w:sz w:val="20"/>
          <w:szCs w:val="20"/>
        </w:rPr>
        <w:t xml:space="preserve">), the </w:t>
      </w:r>
      <w:r w:rsidR="00DA60FE" w:rsidRPr="00DA60FE">
        <w:rPr>
          <w:sz w:val="20"/>
          <w:szCs w:val="20"/>
        </w:rPr>
        <w:t xml:space="preserve">OCP </w:t>
      </w:r>
      <w:r w:rsidR="005D7A7B" w:rsidRPr="00DA60FE">
        <w:rPr>
          <w:sz w:val="20"/>
          <w:szCs w:val="20"/>
        </w:rPr>
        <w:t xml:space="preserve">open source software platform, </w:t>
      </w:r>
      <w:r w:rsidR="00DA60FE" w:rsidRPr="00DA60FE">
        <w:rPr>
          <w:sz w:val="20"/>
          <w:szCs w:val="20"/>
        </w:rPr>
        <w:t xml:space="preserve">on </w:t>
      </w:r>
      <w:r w:rsidR="005D7A7B" w:rsidRPr="00DA60FE">
        <w:rPr>
          <w:sz w:val="20"/>
          <w:szCs w:val="20"/>
        </w:rPr>
        <w:t>the Minipack</w:t>
      </w:r>
      <w:r w:rsidRPr="00DA60FE">
        <w:rPr>
          <w:sz w:val="20"/>
          <w:szCs w:val="20"/>
        </w:rPr>
        <w:t xml:space="preserve"> AS8000 S</w:t>
      </w:r>
      <w:r w:rsidR="005D7A7B" w:rsidRPr="00DA60FE">
        <w:rPr>
          <w:sz w:val="20"/>
          <w:szCs w:val="20"/>
        </w:rPr>
        <w:t>witch</w:t>
      </w:r>
      <w:r w:rsidR="00DA60FE" w:rsidRPr="00DA60FE">
        <w:rPr>
          <w:sz w:val="20"/>
          <w:szCs w:val="20"/>
        </w:rPr>
        <w:t xml:space="preserve"> </w:t>
      </w:r>
      <w:r w:rsidR="005D7A7B" w:rsidRPr="00DA60FE">
        <w:rPr>
          <w:sz w:val="20"/>
          <w:szCs w:val="20"/>
        </w:rPr>
        <w:t xml:space="preserve">as an </w:t>
      </w:r>
      <w:r w:rsidR="007874B4">
        <w:rPr>
          <w:sz w:val="20"/>
          <w:szCs w:val="20"/>
        </w:rPr>
        <w:t xml:space="preserve">open source </w:t>
      </w:r>
      <w:r w:rsidR="005D7A7B" w:rsidRPr="00DA60FE">
        <w:rPr>
          <w:sz w:val="20"/>
          <w:szCs w:val="20"/>
        </w:rPr>
        <w:t xml:space="preserve">option </w:t>
      </w:r>
      <w:r w:rsidR="007874B4">
        <w:rPr>
          <w:sz w:val="20"/>
          <w:szCs w:val="20"/>
        </w:rPr>
        <w:t>for</w:t>
      </w:r>
      <w:r w:rsidR="00DA60FE" w:rsidRPr="00DA60FE">
        <w:rPr>
          <w:sz w:val="20"/>
          <w:szCs w:val="20"/>
        </w:rPr>
        <w:t xml:space="preserve"> high capacity data center fabrics.  </w:t>
      </w:r>
      <w:r w:rsidR="005D7A7B" w:rsidRPr="00DA60FE">
        <w:rPr>
          <w:sz w:val="20"/>
          <w:szCs w:val="20"/>
        </w:rPr>
        <w:t>In addition, Cumulus Networks</w:t>
      </w:r>
      <w:r w:rsidR="007945DD" w:rsidRPr="00DA60FE">
        <w:rPr>
          <w:sz w:val="20"/>
          <w:szCs w:val="20"/>
        </w:rPr>
        <w:t>®</w:t>
      </w:r>
      <w:r w:rsidR="005D7A7B" w:rsidRPr="00DA60FE">
        <w:rPr>
          <w:sz w:val="20"/>
          <w:szCs w:val="20"/>
        </w:rPr>
        <w:t xml:space="preserve"> has announced</w:t>
      </w:r>
      <w:r w:rsidR="00F042D7">
        <w:rPr>
          <w:sz w:val="20"/>
          <w:szCs w:val="20"/>
        </w:rPr>
        <w:t xml:space="preserve"> the availability of its</w:t>
      </w:r>
      <w:r w:rsidR="00F042D7" w:rsidRPr="00DA60FE">
        <w:rPr>
          <w:sz w:val="20"/>
          <w:szCs w:val="20"/>
        </w:rPr>
        <w:t xml:space="preserve"> Cumulus Linux operating system</w:t>
      </w:r>
      <w:r w:rsidR="00F042D7">
        <w:rPr>
          <w:sz w:val="20"/>
          <w:szCs w:val="20"/>
        </w:rPr>
        <w:t xml:space="preserve"> for the</w:t>
      </w:r>
      <w:r w:rsidR="005D7A7B" w:rsidRPr="00DA60FE">
        <w:rPr>
          <w:sz w:val="20"/>
          <w:szCs w:val="20"/>
        </w:rPr>
        <w:t xml:space="preserve"> Edgecore Minipack switch</w:t>
      </w:r>
      <w:r w:rsidR="00F85D5F">
        <w:rPr>
          <w:sz w:val="20"/>
          <w:szCs w:val="20"/>
        </w:rPr>
        <w:t xml:space="preserve">, as </w:t>
      </w:r>
      <w:r w:rsidR="00F042D7">
        <w:rPr>
          <w:sz w:val="20"/>
          <w:szCs w:val="20"/>
        </w:rPr>
        <w:t>the industry’s first</w:t>
      </w:r>
      <w:r w:rsidR="00F85D5F">
        <w:rPr>
          <w:sz w:val="20"/>
          <w:szCs w:val="20"/>
        </w:rPr>
        <w:t xml:space="preserve"> fully supported commercial </w:t>
      </w:r>
      <w:r w:rsidR="007A396D">
        <w:rPr>
          <w:sz w:val="20"/>
          <w:szCs w:val="20"/>
        </w:rPr>
        <w:t xml:space="preserve">disaggregated </w:t>
      </w:r>
      <w:r w:rsidR="00F85D5F">
        <w:rPr>
          <w:sz w:val="20"/>
          <w:szCs w:val="20"/>
        </w:rPr>
        <w:t xml:space="preserve">software option </w:t>
      </w:r>
      <w:r w:rsidR="00F042D7">
        <w:rPr>
          <w:sz w:val="20"/>
          <w:szCs w:val="20"/>
        </w:rPr>
        <w:t xml:space="preserve">on </w:t>
      </w:r>
      <w:proofErr w:type="gramStart"/>
      <w:r w:rsidR="00F042D7">
        <w:rPr>
          <w:sz w:val="20"/>
          <w:szCs w:val="20"/>
        </w:rPr>
        <w:t>a</w:t>
      </w:r>
      <w:r w:rsidR="007A396D">
        <w:rPr>
          <w:sz w:val="20"/>
          <w:szCs w:val="20"/>
        </w:rPr>
        <w:t>n</w:t>
      </w:r>
      <w:proofErr w:type="gramEnd"/>
      <w:r w:rsidR="007A396D">
        <w:rPr>
          <w:sz w:val="20"/>
          <w:szCs w:val="20"/>
        </w:rPr>
        <w:t xml:space="preserve"> </w:t>
      </w:r>
      <w:r w:rsidR="00F042D7">
        <w:rPr>
          <w:sz w:val="20"/>
          <w:szCs w:val="20"/>
        </w:rPr>
        <w:t xml:space="preserve">modular 100G/400G switch </w:t>
      </w:r>
      <w:r w:rsidR="00F85D5F">
        <w:rPr>
          <w:sz w:val="20"/>
          <w:szCs w:val="20"/>
        </w:rPr>
        <w:t>for enterprises and date centers.</w:t>
      </w:r>
    </w:p>
    <w:p w14:paraId="250FDA3C" w14:textId="77777777" w:rsidR="00D54018" w:rsidRDefault="00D54018" w:rsidP="000F52C6">
      <w:pPr>
        <w:spacing w:after="0" w:line="240" w:lineRule="auto"/>
        <w:rPr>
          <w:sz w:val="20"/>
          <w:szCs w:val="20"/>
        </w:rPr>
      </w:pPr>
    </w:p>
    <w:p w14:paraId="150E98C9" w14:textId="1CEB294E" w:rsidR="005D7A7B" w:rsidRPr="005D7A7B" w:rsidRDefault="005D7A7B" w:rsidP="000F52C6">
      <w:pPr>
        <w:spacing w:after="0" w:line="240" w:lineRule="auto"/>
        <w:rPr>
          <w:sz w:val="20"/>
        </w:rPr>
      </w:pPr>
      <w:r>
        <w:rPr>
          <w:rFonts w:cstheme="minorHAnsi"/>
          <w:b/>
          <w:sz w:val="20"/>
        </w:rPr>
        <w:t xml:space="preserve">Modular System for 400G and High Density 100G </w:t>
      </w:r>
      <w:r w:rsidR="00555A15">
        <w:rPr>
          <w:rFonts w:cstheme="minorHAnsi"/>
          <w:b/>
          <w:sz w:val="20"/>
        </w:rPr>
        <w:t>Switching</w:t>
      </w:r>
    </w:p>
    <w:p w14:paraId="56DF04BE" w14:textId="77777777" w:rsidR="005D7A7B" w:rsidRDefault="005D7A7B" w:rsidP="000F52C6">
      <w:pPr>
        <w:spacing w:after="0" w:line="240" w:lineRule="auto"/>
        <w:rPr>
          <w:sz w:val="20"/>
          <w:szCs w:val="20"/>
        </w:rPr>
      </w:pPr>
    </w:p>
    <w:p w14:paraId="4AFE2C20" w14:textId="4E4FFA5D" w:rsidR="00AA1AB7" w:rsidRDefault="00AA1AB7" w:rsidP="00AA1AB7">
      <w:pPr>
        <w:spacing w:after="0" w:line="240" w:lineRule="auto"/>
        <w:rPr>
          <w:i/>
          <w:sz w:val="20"/>
        </w:rPr>
      </w:pPr>
      <w:r>
        <w:rPr>
          <w:i/>
          <w:sz w:val="20"/>
        </w:rPr>
        <w:t>“Network operators are demanding open network solutions to increase their network capacities with 400G and higher density 100G switches based on open technology. The Edgecore Minipack switch broadens our full set of OCP Accepted</w:t>
      </w:r>
      <w:r w:rsidRPr="00BB76A4">
        <w:rPr>
          <w:i/>
          <w:sz w:val="20"/>
          <w:vertAlign w:val="superscript"/>
        </w:rPr>
        <w:t>TM</w:t>
      </w:r>
      <w:r>
        <w:rPr>
          <w:i/>
          <w:sz w:val="20"/>
        </w:rPr>
        <w:t xml:space="preserve"> open network switches, and enables data center operators to deploy higher capacity fabrics with flexible combinations of 100G and 400G interfaces and pay-as-you-grow expansion,” said </w:t>
      </w:r>
      <w:r w:rsidRPr="00BF67A9">
        <w:rPr>
          <w:i/>
          <w:sz w:val="20"/>
        </w:rPr>
        <w:t xml:space="preserve">George Tchaparian, CEO, Edgecore Networks. </w:t>
      </w:r>
      <w:r>
        <w:rPr>
          <w:i/>
          <w:sz w:val="20"/>
        </w:rPr>
        <w:t xml:space="preserve">“The open and modular design of Minipack will enable Edgecore and partners to address more data center and service provider use cases in the future by developing innovative enhancements such as additional interface modules supporting encryption, </w:t>
      </w:r>
      <w:r w:rsidR="00F122B1">
        <w:rPr>
          <w:i/>
          <w:sz w:val="20"/>
        </w:rPr>
        <w:t>multiple</w:t>
      </w:r>
      <w:r>
        <w:rPr>
          <w:i/>
          <w:sz w:val="20"/>
        </w:rPr>
        <w:t xml:space="preserve"> 400G port types,</w:t>
      </w:r>
      <w:r w:rsidR="00782F79">
        <w:rPr>
          <w:i/>
          <w:sz w:val="20"/>
        </w:rPr>
        <w:t xml:space="preserve"> </w:t>
      </w:r>
      <w:r>
        <w:rPr>
          <w:i/>
          <w:sz w:val="20"/>
        </w:rPr>
        <w:t>coherent optical ports</w:t>
      </w:r>
      <w:r w:rsidR="007A396D">
        <w:rPr>
          <w:i/>
          <w:sz w:val="20"/>
        </w:rPr>
        <w:t xml:space="preserve"> and integrated optics</w:t>
      </w:r>
      <w:r>
        <w:rPr>
          <w:i/>
          <w:sz w:val="20"/>
        </w:rPr>
        <w:t xml:space="preserve">, plus additional Minipack </w:t>
      </w:r>
      <w:r w:rsidR="00B73EA0">
        <w:rPr>
          <w:i/>
          <w:sz w:val="20"/>
        </w:rPr>
        <w:t>Switch family members</w:t>
      </w:r>
      <w:r>
        <w:rPr>
          <w:i/>
          <w:sz w:val="20"/>
        </w:rPr>
        <w:t xml:space="preserve"> utilizing deep-buffer or highly programmable </w:t>
      </w:r>
      <w:r w:rsidR="00782F79">
        <w:rPr>
          <w:i/>
          <w:sz w:val="20"/>
        </w:rPr>
        <w:t xml:space="preserve">or next generation </w:t>
      </w:r>
      <w:r>
        <w:rPr>
          <w:i/>
          <w:sz w:val="20"/>
        </w:rPr>
        <w:t>switching silicon in the same flexible modular form factor.”</w:t>
      </w:r>
    </w:p>
    <w:p w14:paraId="19A7874C" w14:textId="77777777" w:rsidR="00AA1AB7" w:rsidRDefault="00AA1AB7" w:rsidP="000F52C6">
      <w:pPr>
        <w:spacing w:after="0" w:line="240" w:lineRule="auto"/>
        <w:rPr>
          <w:sz w:val="20"/>
        </w:rPr>
      </w:pPr>
    </w:p>
    <w:p w14:paraId="596CA3E5" w14:textId="3F3D066B" w:rsidR="00DF5375" w:rsidRPr="00DF5375" w:rsidRDefault="00EE6355" w:rsidP="000F52C6">
      <w:pPr>
        <w:spacing w:after="0" w:line="240" w:lineRule="auto"/>
        <w:rPr>
          <w:sz w:val="20"/>
        </w:rPr>
      </w:pPr>
      <w:r>
        <w:rPr>
          <w:sz w:val="20"/>
        </w:rPr>
        <w:t xml:space="preserve">The </w:t>
      </w:r>
      <w:r w:rsidR="003A36B1">
        <w:rPr>
          <w:sz w:val="20"/>
        </w:rPr>
        <w:t>Minipack</w:t>
      </w:r>
      <w:r>
        <w:rPr>
          <w:sz w:val="20"/>
        </w:rPr>
        <w:t xml:space="preserve"> switch </w:t>
      </w:r>
      <w:r w:rsidR="00DF5375">
        <w:rPr>
          <w:sz w:val="20"/>
        </w:rPr>
        <w:t xml:space="preserve">is a modular system capable of supporting a mix of 100G and 400G </w:t>
      </w:r>
      <w:r w:rsidR="00126334">
        <w:rPr>
          <w:sz w:val="20"/>
        </w:rPr>
        <w:t xml:space="preserve">Ethernet </w:t>
      </w:r>
      <w:r w:rsidR="00DF5375">
        <w:rPr>
          <w:sz w:val="20"/>
        </w:rPr>
        <w:t xml:space="preserve">interfaces up to a maximum of 128x100G or 32x400G ports.  </w:t>
      </w:r>
      <w:r w:rsidR="003A36B1">
        <w:rPr>
          <w:sz w:val="20"/>
        </w:rPr>
        <w:t>Minipack</w:t>
      </w:r>
      <w:r w:rsidR="00DF5375">
        <w:rPr>
          <w:sz w:val="20"/>
        </w:rPr>
        <w:t xml:space="preserve"> is based on an internal main switch board with </w:t>
      </w:r>
      <w:r w:rsidRPr="00BF67A9">
        <w:rPr>
          <w:sz w:val="20"/>
        </w:rPr>
        <w:t xml:space="preserve">Broadcom </w:t>
      </w:r>
      <w:r w:rsidRPr="00BF67A9">
        <w:rPr>
          <w:rFonts w:cs="Arial"/>
          <w:sz w:val="20"/>
        </w:rPr>
        <w:t>StrataXGS</w:t>
      </w:r>
      <w:r w:rsidR="00196472">
        <w:t>®</w:t>
      </w:r>
      <w:r w:rsidRPr="00BF67A9">
        <w:rPr>
          <w:rFonts w:cs="Arial"/>
          <w:sz w:val="20"/>
        </w:rPr>
        <w:t xml:space="preserve"> Tomahawk</w:t>
      </w:r>
      <w:r w:rsidR="00555A15">
        <w:t>®</w:t>
      </w:r>
      <w:r w:rsidRPr="00BF67A9">
        <w:rPr>
          <w:rFonts w:cs="Arial"/>
          <w:sz w:val="20"/>
        </w:rPr>
        <w:t xml:space="preserve"> </w:t>
      </w:r>
      <w:r w:rsidR="00555A15">
        <w:rPr>
          <w:rFonts w:cs="Arial"/>
          <w:sz w:val="20"/>
        </w:rPr>
        <w:t xml:space="preserve">3 </w:t>
      </w:r>
      <w:r w:rsidRPr="00BF67A9">
        <w:rPr>
          <w:rFonts w:cs="Arial"/>
          <w:sz w:val="20"/>
        </w:rPr>
        <w:t>Switch Series</w:t>
      </w:r>
      <w:r>
        <w:rPr>
          <w:rFonts w:cs="Arial"/>
          <w:sz w:val="20"/>
        </w:rPr>
        <w:t xml:space="preserve"> </w:t>
      </w:r>
      <w:r w:rsidR="00DF5375">
        <w:rPr>
          <w:rFonts w:cs="Arial"/>
          <w:sz w:val="20"/>
        </w:rPr>
        <w:t>silicon capable of line rate 12.8Tbps L</w:t>
      </w:r>
      <w:r w:rsidR="00FD34E3">
        <w:rPr>
          <w:rFonts w:cs="Arial"/>
          <w:sz w:val="20"/>
        </w:rPr>
        <w:t>ayer</w:t>
      </w:r>
      <w:r w:rsidR="00DF5375">
        <w:rPr>
          <w:rFonts w:cs="Arial"/>
          <w:sz w:val="20"/>
        </w:rPr>
        <w:t>2 and L</w:t>
      </w:r>
      <w:r w:rsidR="00FD34E3">
        <w:rPr>
          <w:rFonts w:cs="Arial"/>
          <w:sz w:val="20"/>
        </w:rPr>
        <w:t>ayer</w:t>
      </w:r>
      <w:r w:rsidR="00DF5375">
        <w:rPr>
          <w:rFonts w:cs="Arial"/>
          <w:sz w:val="20"/>
        </w:rPr>
        <w:t xml:space="preserve">3 switching.  </w:t>
      </w:r>
      <w:r w:rsidR="00FD34E3">
        <w:rPr>
          <w:rFonts w:cs="Arial"/>
          <w:sz w:val="20"/>
        </w:rPr>
        <w:t xml:space="preserve">The </w:t>
      </w:r>
      <w:r w:rsidR="003A36B1">
        <w:rPr>
          <w:rFonts w:cs="Arial"/>
          <w:sz w:val="20"/>
        </w:rPr>
        <w:t>Minipack</w:t>
      </w:r>
      <w:r w:rsidR="008A06D5">
        <w:rPr>
          <w:rFonts w:cs="Arial"/>
          <w:sz w:val="20"/>
        </w:rPr>
        <w:t xml:space="preserve"> </w:t>
      </w:r>
      <w:r w:rsidR="00FD34E3">
        <w:rPr>
          <w:rFonts w:cs="Arial"/>
          <w:sz w:val="20"/>
        </w:rPr>
        <w:t>front panel</w:t>
      </w:r>
      <w:r w:rsidR="008A06D5">
        <w:rPr>
          <w:rFonts w:cs="Arial"/>
          <w:sz w:val="20"/>
        </w:rPr>
        <w:t xml:space="preserve"> </w:t>
      </w:r>
      <w:r w:rsidR="00FD34E3">
        <w:rPr>
          <w:rFonts w:cs="Arial"/>
          <w:sz w:val="20"/>
        </w:rPr>
        <w:t>has eight slots for</w:t>
      </w:r>
      <w:r w:rsidR="00DF5375">
        <w:rPr>
          <w:rFonts w:cs="Arial"/>
          <w:sz w:val="20"/>
        </w:rPr>
        <w:t xml:space="preserve"> port interface modules (PIM). The first PIM options </w:t>
      </w:r>
      <w:r w:rsidR="008A06D5">
        <w:rPr>
          <w:rFonts w:cs="Arial"/>
          <w:sz w:val="20"/>
        </w:rPr>
        <w:t xml:space="preserve">available </w:t>
      </w:r>
      <w:r w:rsidR="00DF5375">
        <w:rPr>
          <w:rFonts w:cs="Arial"/>
          <w:sz w:val="20"/>
        </w:rPr>
        <w:t xml:space="preserve">for the Edgecore </w:t>
      </w:r>
      <w:r w:rsidR="003A36B1">
        <w:rPr>
          <w:rFonts w:cs="Arial"/>
          <w:sz w:val="20"/>
        </w:rPr>
        <w:t>Minipack</w:t>
      </w:r>
      <w:r w:rsidR="00DF5375">
        <w:rPr>
          <w:rFonts w:cs="Arial"/>
          <w:sz w:val="20"/>
        </w:rPr>
        <w:t xml:space="preserve"> switch are the PIM-16Q with 16x100G QSFP28 ports, and the PIM-4DD with 4x400G QSFP-DD ports.  The </w:t>
      </w:r>
      <w:r w:rsidR="003A36B1">
        <w:rPr>
          <w:rFonts w:cs="Arial"/>
          <w:sz w:val="20"/>
        </w:rPr>
        <w:t>Minipack</w:t>
      </w:r>
      <w:r w:rsidR="00DF5375">
        <w:rPr>
          <w:rFonts w:cs="Arial"/>
          <w:sz w:val="20"/>
        </w:rPr>
        <w:t xml:space="preserve"> modular switch </w:t>
      </w:r>
      <w:r w:rsidR="00FD34E3">
        <w:rPr>
          <w:rFonts w:cs="Arial"/>
          <w:sz w:val="20"/>
        </w:rPr>
        <w:t xml:space="preserve">is a 4U form factor, power optimized for data center deployments, and </w:t>
      </w:r>
      <w:r w:rsidR="00782F79">
        <w:rPr>
          <w:rFonts w:cs="Arial"/>
          <w:sz w:val="20"/>
        </w:rPr>
        <w:t>includes</w:t>
      </w:r>
      <w:r w:rsidR="00FD34E3">
        <w:rPr>
          <w:rFonts w:cs="Arial"/>
          <w:sz w:val="20"/>
        </w:rPr>
        <w:t xml:space="preserve"> hot-swappable</w:t>
      </w:r>
      <w:r w:rsidR="008A06D5">
        <w:rPr>
          <w:rFonts w:cs="Arial"/>
          <w:sz w:val="20"/>
        </w:rPr>
        <w:t xml:space="preserve"> </w:t>
      </w:r>
      <w:r w:rsidR="00FD34E3">
        <w:rPr>
          <w:rFonts w:cs="Arial"/>
          <w:sz w:val="20"/>
        </w:rPr>
        <w:t xml:space="preserve">redundant power supplies and fans </w:t>
      </w:r>
      <w:r w:rsidR="00F72975">
        <w:rPr>
          <w:rFonts w:cs="Arial"/>
          <w:sz w:val="20"/>
        </w:rPr>
        <w:t xml:space="preserve">for </w:t>
      </w:r>
      <w:bookmarkStart w:id="0" w:name="_GoBack"/>
      <w:bookmarkEnd w:id="0"/>
      <w:r w:rsidR="00FD34E3">
        <w:rPr>
          <w:rFonts w:cs="Arial"/>
          <w:sz w:val="20"/>
        </w:rPr>
        <w:t>high availability</w:t>
      </w:r>
      <w:r w:rsidR="00BA6B85">
        <w:rPr>
          <w:rFonts w:cs="Arial"/>
          <w:sz w:val="20"/>
        </w:rPr>
        <w:t>.</w:t>
      </w:r>
    </w:p>
    <w:p w14:paraId="3AC9FE17" w14:textId="77777777" w:rsidR="00A1333A" w:rsidRPr="005C408C" w:rsidRDefault="00A1333A" w:rsidP="00C16F6C">
      <w:pPr>
        <w:spacing w:after="0" w:line="240" w:lineRule="auto"/>
        <w:rPr>
          <w:sz w:val="20"/>
        </w:rPr>
      </w:pPr>
    </w:p>
    <w:p w14:paraId="70F1B936" w14:textId="211C94C4" w:rsidR="00F04CA2" w:rsidRDefault="00F04CA2" w:rsidP="00F85D5F">
      <w:pPr>
        <w:keepNext/>
        <w:keepLines/>
        <w:spacing w:after="0" w:line="240" w:lineRule="auto"/>
        <w:rPr>
          <w:rFonts w:cstheme="minorHAnsi"/>
          <w:b/>
          <w:sz w:val="20"/>
        </w:rPr>
      </w:pPr>
      <w:r>
        <w:rPr>
          <w:rFonts w:cstheme="minorHAnsi"/>
          <w:b/>
          <w:sz w:val="20"/>
        </w:rPr>
        <w:lastRenderedPageBreak/>
        <w:t>Availability</w:t>
      </w:r>
    </w:p>
    <w:p w14:paraId="6083F6BF" w14:textId="77777777" w:rsidR="00F85D5F" w:rsidRDefault="00F85D5F" w:rsidP="00F85D5F">
      <w:pPr>
        <w:keepNext/>
        <w:keepLines/>
        <w:spacing w:after="0" w:line="240" w:lineRule="auto"/>
        <w:rPr>
          <w:sz w:val="20"/>
        </w:rPr>
      </w:pPr>
    </w:p>
    <w:p w14:paraId="401EC821" w14:textId="2449B236" w:rsidR="002130A7" w:rsidRDefault="008F0A8B" w:rsidP="00F85D5F">
      <w:pPr>
        <w:keepNext/>
        <w:keepLines/>
        <w:spacing w:line="240" w:lineRule="auto"/>
        <w:rPr>
          <w:sz w:val="20"/>
        </w:rPr>
      </w:pPr>
      <w:r>
        <w:rPr>
          <w:sz w:val="20"/>
        </w:rPr>
        <w:t xml:space="preserve">The </w:t>
      </w:r>
      <w:r w:rsidR="003A36B1">
        <w:rPr>
          <w:sz w:val="20"/>
        </w:rPr>
        <w:t>Minipack</w:t>
      </w:r>
      <w:r w:rsidR="00146A98">
        <w:rPr>
          <w:sz w:val="20"/>
        </w:rPr>
        <w:t xml:space="preserve"> </w:t>
      </w:r>
      <w:r w:rsidR="00542A7D">
        <w:rPr>
          <w:sz w:val="20"/>
        </w:rPr>
        <w:t>AS8000 S</w:t>
      </w:r>
      <w:r w:rsidR="00146A98">
        <w:rPr>
          <w:sz w:val="20"/>
        </w:rPr>
        <w:t xml:space="preserve">witch with </w:t>
      </w:r>
      <w:r w:rsidR="00CC1A56">
        <w:rPr>
          <w:sz w:val="20"/>
        </w:rPr>
        <w:t>PIM-16Q 100G QSFP28 interface modules will be available from Edgecore resellers and integrators worldwide in Q2.  PIM-4DD 400G QSFP-DD interface modules will be available in Q3.</w:t>
      </w:r>
      <w:r w:rsidR="007874B4">
        <w:rPr>
          <w:sz w:val="20"/>
        </w:rPr>
        <w:t xml:space="preserve"> </w:t>
      </w:r>
      <w:proofErr w:type="spellStart"/>
      <w:r w:rsidR="00DA60FE">
        <w:rPr>
          <w:sz w:val="20"/>
        </w:rPr>
        <w:t>SONiC</w:t>
      </w:r>
      <w:proofErr w:type="spellEnd"/>
      <w:r w:rsidR="00DA60FE">
        <w:rPr>
          <w:sz w:val="20"/>
        </w:rPr>
        <w:t xml:space="preserve"> open source software, including platform drivers for the Edgecore Minipack AS8000 Switch, are available from the </w:t>
      </w:r>
      <w:proofErr w:type="spellStart"/>
      <w:r w:rsidR="00DA60FE">
        <w:rPr>
          <w:sz w:val="20"/>
        </w:rPr>
        <w:t>SONiC</w:t>
      </w:r>
      <w:proofErr w:type="spellEnd"/>
      <w:r w:rsidR="00DA60FE">
        <w:rPr>
          <w:sz w:val="20"/>
        </w:rPr>
        <w:t xml:space="preserve"> GitHub.</w:t>
      </w:r>
    </w:p>
    <w:p w14:paraId="40C35CF2" w14:textId="05EB393E" w:rsidR="00F9735B" w:rsidRPr="00F9735B" w:rsidRDefault="002F4C20" w:rsidP="003C3E3A">
      <w:pPr>
        <w:spacing w:line="240" w:lineRule="auto"/>
        <w:rPr>
          <w:rFonts w:cstheme="minorHAnsi"/>
          <w:sz w:val="20"/>
        </w:rPr>
      </w:pPr>
      <w:r>
        <w:rPr>
          <w:rFonts w:cstheme="minorHAnsi"/>
          <w:sz w:val="20"/>
        </w:rPr>
        <w:t xml:space="preserve">Edgecore </w:t>
      </w:r>
      <w:r w:rsidR="002130A7">
        <w:rPr>
          <w:rFonts w:cstheme="minorHAnsi"/>
          <w:sz w:val="20"/>
        </w:rPr>
        <w:t>is</w:t>
      </w:r>
      <w:r w:rsidR="00590324">
        <w:rPr>
          <w:rFonts w:cstheme="minorHAnsi"/>
          <w:sz w:val="20"/>
        </w:rPr>
        <w:t xml:space="preserve"> exhibiting </w:t>
      </w:r>
      <w:r>
        <w:rPr>
          <w:rFonts w:cstheme="minorHAnsi"/>
          <w:sz w:val="20"/>
        </w:rPr>
        <w:t xml:space="preserve">the </w:t>
      </w:r>
      <w:r w:rsidR="002130A7">
        <w:rPr>
          <w:rFonts w:cstheme="minorHAnsi"/>
          <w:sz w:val="20"/>
        </w:rPr>
        <w:t>Minipack</w:t>
      </w:r>
      <w:r w:rsidR="00146A98">
        <w:rPr>
          <w:rFonts w:cstheme="minorHAnsi"/>
          <w:sz w:val="20"/>
        </w:rPr>
        <w:t xml:space="preserve"> switch</w:t>
      </w:r>
      <w:r>
        <w:rPr>
          <w:rFonts w:cstheme="minorHAnsi"/>
          <w:sz w:val="20"/>
        </w:rPr>
        <w:t xml:space="preserve">, </w:t>
      </w:r>
      <w:r w:rsidR="004E27BB">
        <w:rPr>
          <w:rFonts w:cstheme="minorHAnsi"/>
          <w:sz w:val="20"/>
        </w:rPr>
        <w:t xml:space="preserve">as part of its full portfolio of </w:t>
      </w:r>
      <w:r w:rsidR="00477101">
        <w:rPr>
          <w:rFonts w:cstheme="minorHAnsi"/>
          <w:sz w:val="20"/>
        </w:rPr>
        <w:t>open network products for data center</w:t>
      </w:r>
      <w:r w:rsidR="004E27BB">
        <w:rPr>
          <w:rFonts w:cstheme="minorHAnsi"/>
          <w:sz w:val="20"/>
        </w:rPr>
        <w:t>s</w:t>
      </w:r>
      <w:r w:rsidR="00477101">
        <w:rPr>
          <w:rFonts w:cstheme="minorHAnsi"/>
          <w:sz w:val="20"/>
        </w:rPr>
        <w:t xml:space="preserve"> service provider</w:t>
      </w:r>
      <w:r w:rsidR="004E27BB">
        <w:rPr>
          <w:rFonts w:cstheme="minorHAnsi"/>
          <w:sz w:val="20"/>
        </w:rPr>
        <w:t>s</w:t>
      </w:r>
      <w:r w:rsidR="008F0A8B">
        <w:rPr>
          <w:rFonts w:cstheme="minorHAnsi"/>
          <w:sz w:val="20"/>
        </w:rPr>
        <w:t xml:space="preserve"> and enterprises</w:t>
      </w:r>
      <w:r w:rsidR="00477101">
        <w:rPr>
          <w:rFonts w:cstheme="minorHAnsi"/>
          <w:sz w:val="20"/>
        </w:rPr>
        <w:t>,</w:t>
      </w:r>
      <w:r w:rsidR="00590324">
        <w:rPr>
          <w:rFonts w:cstheme="minorHAnsi"/>
          <w:sz w:val="20"/>
        </w:rPr>
        <w:t xml:space="preserve"> a</w:t>
      </w:r>
      <w:r w:rsidR="00921537" w:rsidRPr="00BF67A9">
        <w:rPr>
          <w:rFonts w:cstheme="minorHAnsi"/>
          <w:sz w:val="20"/>
        </w:rPr>
        <w:t xml:space="preserve">t the OCP Summit in </w:t>
      </w:r>
      <w:r w:rsidR="002130A7">
        <w:rPr>
          <w:rFonts w:cstheme="minorHAnsi"/>
          <w:sz w:val="20"/>
        </w:rPr>
        <w:t>San Jose</w:t>
      </w:r>
      <w:r w:rsidR="00590324">
        <w:rPr>
          <w:rFonts w:cstheme="minorHAnsi"/>
          <w:sz w:val="20"/>
        </w:rPr>
        <w:t xml:space="preserve"> on </w:t>
      </w:r>
      <w:r w:rsidR="002130A7">
        <w:rPr>
          <w:rFonts w:cstheme="minorHAnsi"/>
          <w:sz w:val="20"/>
        </w:rPr>
        <w:t>March</w:t>
      </w:r>
      <w:r w:rsidR="00590324">
        <w:rPr>
          <w:rFonts w:cstheme="minorHAnsi"/>
          <w:sz w:val="20"/>
        </w:rPr>
        <w:t xml:space="preserve"> </w:t>
      </w:r>
      <w:r w:rsidR="002130A7">
        <w:rPr>
          <w:rFonts w:cstheme="minorHAnsi"/>
          <w:sz w:val="20"/>
        </w:rPr>
        <w:t>14-15.</w:t>
      </w:r>
      <w:r w:rsidR="003C3E3A">
        <w:rPr>
          <w:rFonts w:cstheme="minorHAnsi"/>
          <w:sz w:val="20"/>
        </w:rPr>
        <w:t xml:space="preserve">  The Edgecore </w:t>
      </w:r>
      <w:r w:rsidR="003A36B1">
        <w:rPr>
          <w:rFonts w:cstheme="minorHAnsi"/>
          <w:sz w:val="20"/>
        </w:rPr>
        <w:t>Minipack</w:t>
      </w:r>
      <w:r w:rsidR="003C3E3A">
        <w:rPr>
          <w:rFonts w:cstheme="minorHAnsi"/>
          <w:sz w:val="20"/>
        </w:rPr>
        <w:t xml:space="preserve"> switch </w:t>
      </w:r>
      <w:r w:rsidR="00B57734">
        <w:rPr>
          <w:rFonts w:cstheme="minorHAnsi"/>
          <w:sz w:val="20"/>
        </w:rPr>
        <w:t>is</w:t>
      </w:r>
      <w:r w:rsidR="008F0A8B">
        <w:rPr>
          <w:rFonts w:cstheme="minorHAnsi"/>
          <w:sz w:val="20"/>
        </w:rPr>
        <w:t xml:space="preserve"> also exhibited at OCP Summit in the Facebook booth, in the </w:t>
      </w:r>
      <w:proofErr w:type="spellStart"/>
      <w:r w:rsidR="008F0A8B">
        <w:rPr>
          <w:rFonts w:cstheme="minorHAnsi"/>
          <w:sz w:val="20"/>
        </w:rPr>
        <w:t>SONiC</w:t>
      </w:r>
      <w:proofErr w:type="spellEnd"/>
      <w:r w:rsidR="008F0A8B">
        <w:rPr>
          <w:rFonts w:cstheme="minorHAnsi"/>
          <w:sz w:val="20"/>
        </w:rPr>
        <w:t xml:space="preserve"> rack at the Microsoft booth, and running Cumulus Linux in the </w:t>
      </w:r>
      <w:r w:rsidR="00FF32F3">
        <w:rPr>
          <w:rFonts w:cstheme="minorHAnsi"/>
          <w:sz w:val="20"/>
        </w:rPr>
        <w:t>Cumulus Networks booth.</w:t>
      </w:r>
    </w:p>
    <w:p w14:paraId="59BB6A56" w14:textId="77777777" w:rsidR="00F9735B" w:rsidRPr="00265C58" w:rsidRDefault="00F9735B" w:rsidP="00F9735B">
      <w:pPr>
        <w:keepNext/>
        <w:keepLines/>
        <w:spacing w:after="0" w:line="240" w:lineRule="auto"/>
        <w:rPr>
          <w:rFonts w:cstheme="minorHAnsi"/>
          <w:b/>
          <w:i/>
          <w:color w:val="FF0000"/>
          <w:sz w:val="20"/>
        </w:rPr>
      </w:pPr>
      <w:r w:rsidRPr="00BF67A9">
        <w:rPr>
          <w:rFonts w:cstheme="minorHAnsi"/>
          <w:b/>
          <w:sz w:val="20"/>
        </w:rPr>
        <w:t>Supporting Quotes</w:t>
      </w:r>
      <w:r>
        <w:rPr>
          <w:rFonts w:cstheme="minorHAnsi"/>
          <w:b/>
          <w:sz w:val="20"/>
        </w:rPr>
        <w:t xml:space="preserve"> </w:t>
      </w:r>
    </w:p>
    <w:p w14:paraId="7B57288C" w14:textId="5DA5E5E0" w:rsidR="00F9735B" w:rsidRDefault="00F9735B" w:rsidP="00F9735B">
      <w:pPr>
        <w:spacing w:after="0" w:line="240" w:lineRule="auto"/>
        <w:rPr>
          <w:sz w:val="20"/>
        </w:rPr>
      </w:pPr>
    </w:p>
    <w:p w14:paraId="705616D0" w14:textId="77777777" w:rsidR="008636CB" w:rsidRPr="00F9735B" w:rsidRDefault="008636CB" w:rsidP="008636CB">
      <w:pPr>
        <w:spacing w:after="0" w:line="240" w:lineRule="auto"/>
        <w:rPr>
          <w:sz w:val="20"/>
          <w:szCs w:val="20"/>
        </w:rPr>
      </w:pPr>
      <w:r w:rsidRPr="00F9735B">
        <w:rPr>
          <w:rFonts w:cstheme="minorHAnsi"/>
          <w:sz w:val="20"/>
          <w:szCs w:val="20"/>
        </w:rPr>
        <w:t>"</w:t>
      </w:r>
      <w:r w:rsidRPr="00F9735B">
        <w:rPr>
          <w:sz w:val="20"/>
          <w:szCs w:val="20"/>
        </w:rPr>
        <w:t xml:space="preserve">Broadcom introduced the </w:t>
      </w:r>
      <w:r w:rsidRPr="00F9735B">
        <w:rPr>
          <w:rFonts w:cs="Arial"/>
          <w:sz w:val="20"/>
        </w:rPr>
        <w:t>StrataXGS Tomahawk 3 Switch Series as the industry’s highest performing switch silicon to enable network operators to deploy next-generation networks, while realizing the cost advantages of merchant silicon</w:t>
      </w:r>
      <w:r>
        <w:rPr>
          <w:rFonts w:cs="Arial"/>
          <w:sz w:val="20"/>
        </w:rPr>
        <w:t xml:space="preserve">. </w:t>
      </w:r>
      <w:r w:rsidRPr="00F9735B">
        <w:rPr>
          <w:sz w:val="20"/>
          <w:szCs w:val="20"/>
        </w:rPr>
        <w:t xml:space="preserve">Edgecore contributed the industry’s first 400G switch design to OCP last year based on Tomahawk 3, and we are pleased to see the industry take another step toward broad deployment of higher capacity open networks with Facebook’s contribution of the Minipack design to OCP and Edgecore’s introduction of the Minipack modular switch based on </w:t>
      </w:r>
      <w:r w:rsidRPr="00F9735B">
        <w:rPr>
          <w:rFonts w:cs="Arial"/>
          <w:sz w:val="20"/>
        </w:rPr>
        <w:t>Broadcom merchant silicon</w:t>
      </w:r>
      <w:r w:rsidRPr="00F9735B">
        <w:rPr>
          <w:sz w:val="20"/>
          <w:szCs w:val="20"/>
        </w:rPr>
        <w:t>."</w:t>
      </w:r>
      <w:r w:rsidRPr="00F9735B">
        <w:rPr>
          <w:rFonts w:cstheme="minorHAnsi"/>
          <w:sz w:val="20"/>
          <w:szCs w:val="20"/>
        </w:rPr>
        <w:t xml:space="preserve"> —</w:t>
      </w:r>
    </w:p>
    <w:p w14:paraId="31B62B90" w14:textId="77777777" w:rsidR="008636CB" w:rsidRPr="00F9735B" w:rsidRDefault="008636CB" w:rsidP="008636CB">
      <w:pPr>
        <w:spacing w:after="0" w:line="240" w:lineRule="auto"/>
        <w:rPr>
          <w:b/>
          <w:sz w:val="20"/>
        </w:rPr>
      </w:pPr>
      <w:r w:rsidRPr="00F9735B">
        <w:rPr>
          <w:rFonts w:cstheme="minorHAnsi"/>
          <w:color w:val="333333"/>
          <w:sz w:val="20"/>
          <w:szCs w:val="20"/>
          <w:shd w:val="clear" w:color="auto" w:fill="FFFFFF"/>
        </w:rPr>
        <w:t>Wei-Ai Tai, Director of Business Development</w:t>
      </w:r>
      <w:r w:rsidRPr="00F9735B">
        <w:rPr>
          <w:rFonts w:cstheme="minorHAnsi"/>
          <w:sz w:val="20"/>
          <w:szCs w:val="20"/>
        </w:rPr>
        <w:t xml:space="preserve">, </w:t>
      </w:r>
      <w:r w:rsidRPr="00F9735B">
        <w:rPr>
          <w:rFonts w:cstheme="minorHAnsi"/>
          <w:b/>
          <w:sz w:val="20"/>
          <w:szCs w:val="20"/>
        </w:rPr>
        <w:t>Broadcom</w:t>
      </w:r>
    </w:p>
    <w:p w14:paraId="6F520CCA" w14:textId="77777777" w:rsidR="008636CB" w:rsidRDefault="008636CB" w:rsidP="008636CB">
      <w:pPr>
        <w:pStyle w:val="NormalWeb"/>
        <w:keepNext/>
        <w:keepLines/>
        <w:spacing w:before="0" w:beforeAutospacing="0" w:after="0" w:afterAutospacing="0"/>
        <w:ind w:right="-180"/>
        <w:rPr>
          <w:rFonts w:asciiTheme="minorHAnsi" w:hAnsiTheme="minorHAnsi" w:cstheme="minorHAnsi"/>
          <w:bCs/>
          <w:sz w:val="20"/>
          <w:szCs w:val="20"/>
        </w:rPr>
      </w:pPr>
    </w:p>
    <w:p w14:paraId="39C1A0C3" w14:textId="77777777" w:rsidR="008636CB" w:rsidRPr="00F9735B" w:rsidRDefault="008636CB" w:rsidP="008636CB">
      <w:pPr>
        <w:spacing w:after="0" w:line="240" w:lineRule="auto"/>
        <w:rPr>
          <w:iCs/>
          <w:sz w:val="20"/>
        </w:rPr>
      </w:pPr>
      <w:r w:rsidRPr="00F9735B">
        <w:rPr>
          <w:iCs/>
          <w:sz w:val="20"/>
        </w:rPr>
        <w:t>“Cumulus Networks is pleased to be the first fully supported open operating system to support Edgecore’s Minipack, allowing enterprises to achieve a new level of control over their cost and operations that was previously only accessible to the largest network operators</w:t>
      </w:r>
      <w:r>
        <w:rPr>
          <w:iCs/>
          <w:sz w:val="20"/>
        </w:rPr>
        <w:t xml:space="preserve">. </w:t>
      </w:r>
      <w:r w:rsidRPr="00F9735B">
        <w:rPr>
          <w:iCs/>
          <w:sz w:val="20"/>
        </w:rPr>
        <w:t>The modular design of Minipack brings a more open approach to hardware, compl</w:t>
      </w:r>
      <w:r>
        <w:rPr>
          <w:iCs/>
          <w:sz w:val="20"/>
        </w:rPr>
        <w:t>e</w:t>
      </w:r>
      <w:r w:rsidRPr="00F9735B">
        <w:rPr>
          <w:iCs/>
          <w:sz w:val="20"/>
        </w:rPr>
        <w:t>menting what Cumulus has been doing on the open networking side for years with over 100 different</w:t>
      </w:r>
      <w:r>
        <w:rPr>
          <w:iCs/>
          <w:sz w:val="20"/>
        </w:rPr>
        <w:t xml:space="preserve"> cost effective</w:t>
      </w:r>
      <w:r w:rsidRPr="00F9735B">
        <w:rPr>
          <w:iCs/>
          <w:sz w:val="20"/>
        </w:rPr>
        <w:t xml:space="preserve"> hardware options.”</w:t>
      </w:r>
      <w:r>
        <w:rPr>
          <w:iCs/>
          <w:sz w:val="20"/>
        </w:rPr>
        <w:t xml:space="preserve"> </w:t>
      </w:r>
      <w:r w:rsidRPr="00F9735B">
        <w:rPr>
          <w:rFonts w:cstheme="minorHAnsi"/>
          <w:sz w:val="20"/>
          <w:szCs w:val="20"/>
        </w:rPr>
        <w:t>—</w:t>
      </w:r>
    </w:p>
    <w:p w14:paraId="54412A96" w14:textId="77777777" w:rsidR="008636CB" w:rsidRDefault="008636CB" w:rsidP="008636CB">
      <w:pPr>
        <w:spacing w:after="0" w:line="240" w:lineRule="auto"/>
        <w:rPr>
          <w:b/>
          <w:iCs/>
          <w:sz w:val="20"/>
        </w:rPr>
      </w:pPr>
      <w:r w:rsidRPr="00F9735B">
        <w:rPr>
          <w:iCs/>
          <w:sz w:val="20"/>
        </w:rPr>
        <w:t xml:space="preserve">JR Rivers, CTO and Founder, </w:t>
      </w:r>
      <w:r w:rsidRPr="00F9735B">
        <w:rPr>
          <w:b/>
          <w:iCs/>
          <w:sz w:val="20"/>
        </w:rPr>
        <w:t>Cumulus Networks</w:t>
      </w:r>
    </w:p>
    <w:p w14:paraId="79571B2F" w14:textId="3DB8A300" w:rsidR="008636CB" w:rsidRDefault="008636CB" w:rsidP="008636CB">
      <w:pPr>
        <w:pStyle w:val="NormalWeb"/>
        <w:keepNext/>
        <w:keepLines/>
        <w:spacing w:before="0" w:beforeAutospacing="0" w:after="0" w:afterAutospacing="0"/>
        <w:ind w:right="-180"/>
        <w:rPr>
          <w:rFonts w:asciiTheme="minorHAnsi" w:hAnsiTheme="minorHAnsi" w:cstheme="minorHAnsi"/>
          <w:bCs/>
          <w:sz w:val="20"/>
          <w:szCs w:val="20"/>
        </w:rPr>
      </w:pPr>
      <w:r w:rsidRPr="00F9735B">
        <w:rPr>
          <w:rFonts w:asciiTheme="minorHAnsi" w:hAnsiTheme="minorHAnsi" w:cstheme="minorHAnsi"/>
          <w:bCs/>
          <w:sz w:val="20"/>
          <w:szCs w:val="20"/>
        </w:rPr>
        <w:t xml:space="preserve"> </w:t>
      </w:r>
    </w:p>
    <w:p w14:paraId="361C6F32" w14:textId="2E89D903" w:rsidR="00F9735B" w:rsidRPr="00F9735B" w:rsidRDefault="00F9735B" w:rsidP="008636CB">
      <w:pPr>
        <w:pStyle w:val="NormalWeb"/>
        <w:keepNext/>
        <w:keepLines/>
        <w:spacing w:before="0" w:beforeAutospacing="0" w:after="0" w:afterAutospacing="0"/>
        <w:ind w:right="-180"/>
        <w:rPr>
          <w:rFonts w:asciiTheme="minorHAnsi" w:hAnsiTheme="minorHAnsi" w:cstheme="minorHAnsi"/>
          <w:bCs/>
          <w:sz w:val="20"/>
          <w:szCs w:val="20"/>
        </w:rPr>
      </w:pPr>
      <w:r w:rsidRPr="00F9735B">
        <w:rPr>
          <w:rFonts w:asciiTheme="minorHAnsi" w:hAnsiTheme="minorHAnsi" w:cstheme="minorHAnsi"/>
          <w:bCs/>
          <w:sz w:val="20"/>
          <w:szCs w:val="20"/>
        </w:rPr>
        <w:t xml:space="preserve">“The simultaneous announcements today of Facebook’s contribution of the Minipack design to OCP and Edgecore’s introduction of Minipack as a whitebox product with commercial and open source software options shows the power of collaboration in the OCP community around open platforms and the rapid pace of innovation that brings to the industry and network operators. Minipack makes the next generation of performance in open networking available to network operators and will be an important platform for further innovation within the OCP community.” </w:t>
      </w:r>
      <w:r w:rsidRPr="00F9735B">
        <w:rPr>
          <w:rFonts w:cstheme="minorHAnsi"/>
          <w:sz w:val="20"/>
          <w:szCs w:val="20"/>
        </w:rPr>
        <w:t>—</w:t>
      </w:r>
    </w:p>
    <w:p w14:paraId="700FD441" w14:textId="630B9CD9" w:rsidR="00F9735B" w:rsidRPr="008636CB" w:rsidRDefault="00542A7D" w:rsidP="00F9735B">
      <w:pPr>
        <w:spacing w:after="0" w:line="240" w:lineRule="auto"/>
        <w:rPr>
          <w:rFonts w:cstheme="minorHAnsi"/>
          <w:b/>
          <w:bCs/>
          <w:sz w:val="20"/>
          <w:szCs w:val="20"/>
        </w:rPr>
      </w:pPr>
      <w:r>
        <w:rPr>
          <w:rFonts w:cstheme="minorHAnsi"/>
          <w:sz w:val="20"/>
          <w:szCs w:val="20"/>
        </w:rPr>
        <w:t xml:space="preserve">Bill </w:t>
      </w:r>
      <w:r w:rsidR="00F9735B" w:rsidRPr="00F9735B">
        <w:rPr>
          <w:rFonts w:cstheme="minorHAnsi"/>
          <w:sz w:val="20"/>
          <w:szCs w:val="20"/>
        </w:rPr>
        <w:t>Carter, CTO,</w:t>
      </w:r>
      <w:r w:rsidR="00F9735B" w:rsidRPr="00F9735B">
        <w:rPr>
          <w:rStyle w:val="apple-converted-space"/>
          <w:rFonts w:cstheme="minorHAnsi"/>
          <w:sz w:val="20"/>
          <w:szCs w:val="20"/>
        </w:rPr>
        <w:t> </w:t>
      </w:r>
      <w:r w:rsidR="00F9735B" w:rsidRPr="00F9735B">
        <w:rPr>
          <w:rFonts w:cstheme="minorHAnsi"/>
          <w:b/>
          <w:bCs/>
          <w:sz w:val="20"/>
          <w:szCs w:val="20"/>
        </w:rPr>
        <w:t>OCP Foundation</w:t>
      </w:r>
    </w:p>
    <w:p w14:paraId="418990FD" w14:textId="77777777" w:rsidR="00F9735B" w:rsidRPr="003C3E3A" w:rsidRDefault="00F9735B" w:rsidP="00F9735B">
      <w:pPr>
        <w:spacing w:after="0" w:line="240" w:lineRule="auto"/>
        <w:rPr>
          <w:sz w:val="20"/>
        </w:rPr>
      </w:pPr>
    </w:p>
    <w:p w14:paraId="1CCD09E7" w14:textId="77777777" w:rsidR="00C06CB3" w:rsidRPr="00BF67A9" w:rsidRDefault="00C06CB3" w:rsidP="00C06CB3">
      <w:pPr>
        <w:keepNext/>
        <w:keepLines/>
        <w:autoSpaceDE w:val="0"/>
        <w:autoSpaceDN w:val="0"/>
        <w:adjustRightInd w:val="0"/>
        <w:spacing w:after="0" w:line="240" w:lineRule="auto"/>
        <w:rPr>
          <w:rFonts w:cs="Helv"/>
          <w:b/>
          <w:color w:val="000000"/>
          <w:sz w:val="20"/>
        </w:rPr>
      </w:pPr>
      <w:r w:rsidRPr="00BF67A9">
        <w:rPr>
          <w:rFonts w:cs="Helv"/>
          <w:b/>
          <w:color w:val="000000"/>
          <w:sz w:val="20"/>
        </w:rPr>
        <w:t>About Edgecore Networks</w:t>
      </w:r>
    </w:p>
    <w:p w14:paraId="615D5EED" w14:textId="2C2B0043" w:rsidR="00C80AE5" w:rsidRPr="00BF67A9" w:rsidRDefault="00C80AE5" w:rsidP="00C80AE5">
      <w:pPr>
        <w:tabs>
          <w:tab w:val="left" w:pos="1800"/>
        </w:tabs>
        <w:spacing w:after="0" w:line="240" w:lineRule="auto"/>
        <w:rPr>
          <w:sz w:val="20"/>
        </w:rPr>
      </w:pPr>
      <w:r w:rsidRPr="00BF67A9">
        <w:rPr>
          <w:sz w:val="20"/>
        </w:rPr>
        <w:t>Edgecore Networks Corporation is a wholly owned subsidiary of Accton Technology Corporation, the leading network ODM.  Edgecore Networks delivers wired and wireless networking products and solutions through channel partners and system integrators worldwide for the Data Center, Service Provider, Enterprise and SMB customers</w:t>
      </w:r>
      <w:r w:rsidRPr="00BF67A9">
        <w:rPr>
          <w:color w:val="000000"/>
          <w:sz w:val="20"/>
        </w:rPr>
        <w:t xml:space="preserve">. </w:t>
      </w:r>
      <w:r w:rsidRPr="00BF67A9">
        <w:rPr>
          <w:sz w:val="20"/>
        </w:rPr>
        <w:t> Edgecore Networks is the leader in open networking p</w:t>
      </w:r>
      <w:r>
        <w:rPr>
          <w:sz w:val="20"/>
        </w:rPr>
        <w:t>roviding a full line of open Wi</w:t>
      </w:r>
      <w:r w:rsidRPr="00BF67A9">
        <w:rPr>
          <w:sz w:val="20"/>
        </w:rPr>
        <w:t>Fi access points</w:t>
      </w:r>
      <w:r>
        <w:rPr>
          <w:sz w:val="20"/>
        </w:rPr>
        <w:t>, packet transponders, virtual PON OLTs, cell site gateways, and 1G, 10G, 25G, 40G, 100G</w:t>
      </w:r>
      <w:r w:rsidRPr="00BF67A9">
        <w:rPr>
          <w:sz w:val="20"/>
        </w:rPr>
        <w:t xml:space="preserve"> </w:t>
      </w:r>
      <w:r>
        <w:rPr>
          <w:sz w:val="20"/>
        </w:rPr>
        <w:t xml:space="preserve">and 400G </w:t>
      </w:r>
      <w:r w:rsidRPr="00BF67A9">
        <w:rPr>
          <w:sz w:val="20"/>
        </w:rPr>
        <w:t>OCP</w:t>
      </w:r>
      <w:r w:rsidR="007945DD">
        <w:rPr>
          <w:sz w:val="20"/>
        </w:rPr>
        <w:t xml:space="preserve"> </w:t>
      </w:r>
      <w:r w:rsidRPr="00BF67A9">
        <w:rPr>
          <w:sz w:val="20"/>
        </w:rPr>
        <w:t>A</w:t>
      </w:r>
      <w:r>
        <w:rPr>
          <w:sz w:val="20"/>
        </w:rPr>
        <w:t>ccepted</w:t>
      </w:r>
      <w:r w:rsidRPr="00083D26">
        <w:rPr>
          <w:sz w:val="20"/>
          <w:vertAlign w:val="superscript"/>
        </w:rPr>
        <w:t>TM</w:t>
      </w:r>
      <w:r w:rsidRPr="00BF67A9">
        <w:rPr>
          <w:sz w:val="20"/>
        </w:rPr>
        <w:t xml:space="preserve"> switches that offer choice of </w:t>
      </w:r>
      <w:r>
        <w:rPr>
          <w:sz w:val="20"/>
        </w:rPr>
        <w:t xml:space="preserve">commercial and open source NOS and SDN software. </w:t>
      </w:r>
      <w:r w:rsidRPr="00BF67A9">
        <w:rPr>
          <w:sz w:val="20"/>
        </w:rPr>
        <w:t xml:space="preserve">For more information, visit </w:t>
      </w:r>
      <w:hyperlink r:id="rId9" w:history="1">
        <w:r w:rsidRPr="00877714">
          <w:rPr>
            <w:rStyle w:val="Hyperlink"/>
            <w:color w:val="auto"/>
            <w:sz w:val="20"/>
          </w:rPr>
          <w:t>www.edge-core.com</w:t>
        </w:r>
      </w:hyperlink>
      <w:r w:rsidRPr="00BF67A9">
        <w:rPr>
          <w:sz w:val="20"/>
        </w:rPr>
        <w:t>.</w:t>
      </w:r>
    </w:p>
    <w:p w14:paraId="35A88A37" w14:textId="77777777" w:rsidR="0099312C" w:rsidRPr="00E51043" w:rsidRDefault="0099312C" w:rsidP="00A13393">
      <w:pPr>
        <w:tabs>
          <w:tab w:val="left" w:pos="1800"/>
        </w:tabs>
        <w:spacing w:after="0" w:line="240" w:lineRule="auto"/>
        <w:rPr>
          <w:rFonts w:ascii="Arial" w:hAnsi="Arial"/>
          <w:b/>
          <w:sz w:val="18"/>
        </w:rPr>
      </w:pPr>
    </w:p>
    <w:p w14:paraId="1DCB424A" w14:textId="77777777" w:rsidR="004A5A44" w:rsidRPr="00BF67A9" w:rsidRDefault="009A5C1F" w:rsidP="004A5A44">
      <w:pPr>
        <w:tabs>
          <w:tab w:val="left" w:pos="1800"/>
        </w:tabs>
        <w:spacing w:after="0"/>
        <w:rPr>
          <w:rFonts w:ascii="Arial" w:hAnsi="Arial"/>
          <w:b/>
          <w:sz w:val="20"/>
        </w:rPr>
      </w:pPr>
      <w:r w:rsidRPr="00BF67A9">
        <w:rPr>
          <w:b/>
          <w:sz w:val="20"/>
        </w:rPr>
        <w:t>Media Contacts</w:t>
      </w:r>
    </w:p>
    <w:p w14:paraId="19BADBD0" w14:textId="448FC512" w:rsidR="009A5C1F" w:rsidRPr="00EA225E" w:rsidRDefault="009A5C1F" w:rsidP="004A5A44">
      <w:pPr>
        <w:tabs>
          <w:tab w:val="left" w:pos="270"/>
          <w:tab w:val="left" w:pos="1800"/>
        </w:tabs>
        <w:spacing w:after="0" w:line="240" w:lineRule="auto"/>
        <w:ind w:left="187"/>
        <w:rPr>
          <w:rFonts w:ascii="Arial" w:hAnsi="Arial"/>
          <w:b/>
          <w:sz w:val="20"/>
        </w:rPr>
      </w:pPr>
      <w:r w:rsidRPr="00BF67A9">
        <w:rPr>
          <w:sz w:val="20"/>
        </w:rPr>
        <w:t>North America:</w:t>
      </w:r>
      <w:r w:rsidRPr="00BF67A9">
        <w:rPr>
          <w:rFonts w:ascii="Arial" w:hAnsi="Arial"/>
          <w:sz w:val="20"/>
        </w:rPr>
        <w:t xml:space="preserve">   </w:t>
      </w:r>
      <w:r w:rsidR="00BF0C4E">
        <w:rPr>
          <w:sz w:val="20"/>
        </w:rPr>
        <w:t>Jeff Catlin</w:t>
      </w:r>
      <w:r w:rsidRPr="00BF67A9">
        <w:rPr>
          <w:sz w:val="20"/>
        </w:rPr>
        <w:t xml:space="preserve">         Edgecore </w:t>
      </w:r>
      <w:r w:rsidRPr="00EA225E">
        <w:rPr>
          <w:sz w:val="20"/>
        </w:rPr>
        <w:t xml:space="preserve">Networks </w:t>
      </w:r>
      <w:r w:rsidRPr="00EA225E">
        <w:rPr>
          <w:rFonts w:cs="Arial"/>
          <w:sz w:val="20"/>
        </w:rPr>
        <w:t xml:space="preserve">  </w:t>
      </w:r>
      <w:r w:rsidR="00BF0C4E">
        <w:rPr>
          <w:rFonts w:cs="Arial"/>
          <w:sz w:val="20"/>
        </w:rPr>
        <w:t xml:space="preserve"> </w:t>
      </w:r>
      <w:r w:rsidRPr="00EA225E">
        <w:rPr>
          <w:rFonts w:cs="Arial"/>
          <w:sz w:val="20"/>
        </w:rPr>
        <w:t xml:space="preserve"> </w:t>
      </w:r>
      <w:hyperlink r:id="rId10" w:history="1">
        <w:r w:rsidR="00BF0C4E" w:rsidRPr="00BF0C4E">
          <w:rPr>
            <w:rStyle w:val="Hyperlink"/>
            <w:rFonts w:cs="Arial"/>
            <w:color w:val="auto"/>
            <w:sz w:val="20"/>
          </w:rPr>
          <w:t>jeff_catlin@edge-core.com</w:t>
        </w:r>
      </w:hyperlink>
      <w:proofErr w:type="gramStart"/>
      <w:r w:rsidRPr="00EA225E">
        <w:rPr>
          <w:rFonts w:cs="Arial"/>
          <w:sz w:val="20"/>
        </w:rPr>
        <w:tab/>
        <w:t xml:space="preserve">  </w:t>
      </w:r>
      <w:r w:rsidR="00BF0C4E">
        <w:rPr>
          <w:rFonts w:cs="Arial"/>
          <w:sz w:val="20"/>
        </w:rPr>
        <w:t>+</w:t>
      </w:r>
      <w:proofErr w:type="gramEnd"/>
      <w:r w:rsidRPr="00EA225E">
        <w:rPr>
          <w:rFonts w:cs="Arial"/>
          <w:sz w:val="20"/>
        </w:rPr>
        <w:t>1-</w:t>
      </w:r>
      <w:r w:rsidR="00BF0C4E">
        <w:rPr>
          <w:rFonts w:cs="Arial"/>
          <w:sz w:val="20"/>
        </w:rPr>
        <w:t>603</w:t>
      </w:r>
      <w:r w:rsidRPr="00EA225E">
        <w:rPr>
          <w:rFonts w:cs="Arial"/>
          <w:sz w:val="20"/>
        </w:rPr>
        <w:t>-</w:t>
      </w:r>
      <w:r w:rsidR="00BF0C4E">
        <w:rPr>
          <w:rFonts w:cs="Arial"/>
          <w:sz w:val="20"/>
        </w:rPr>
        <w:t>531</w:t>
      </w:r>
      <w:r w:rsidRPr="00EA225E">
        <w:rPr>
          <w:rFonts w:cs="Arial"/>
          <w:sz w:val="20"/>
        </w:rPr>
        <w:t>-</w:t>
      </w:r>
      <w:r w:rsidR="00BF0C4E">
        <w:rPr>
          <w:rFonts w:cs="Arial"/>
          <w:sz w:val="20"/>
        </w:rPr>
        <w:t>1286</w:t>
      </w:r>
    </w:p>
    <w:p w14:paraId="308F869E" w14:textId="5A882DDC" w:rsidR="009A5C1F" w:rsidRPr="00EA225E" w:rsidRDefault="009A5C1F" w:rsidP="004A5A44">
      <w:pPr>
        <w:tabs>
          <w:tab w:val="left" w:pos="270"/>
        </w:tabs>
        <w:spacing w:after="0" w:line="240" w:lineRule="auto"/>
        <w:ind w:left="187"/>
        <w:rPr>
          <w:sz w:val="20"/>
        </w:rPr>
      </w:pPr>
      <w:r w:rsidRPr="00EA225E">
        <w:rPr>
          <w:rFonts w:cs="Arial"/>
          <w:sz w:val="20"/>
        </w:rPr>
        <w:t xml:space="preserve">Europe:                 Mark Basham   </w:t>
      </w:r>
      <w:r w:rsidRPr="00EA225E">
        <w:rPr>
          <w:sz w:val="20"/>
        </w:rPr>
        <w:t>Edgecore Networks</w:t>
      </w:r>
      <w:r w:rsidRPr="00EA225E">
        <w:rPr>
          <w:rFonts w:cs="Arial"/>
          <w:sz w:val="20"/>
        </w:rPr>
        <w:t xml:space="preserve">    </w:t>
      </w:r>
      <w:hyperlink r:id="rId11" w:history="1">
        <w:r w:rsidRPr="00EA225E">
          <w:rPr>
            <w:rStyle w:val="Hyperlink"/>
            <w:rFonts w:cs="Arial"/>
            <w:color w:val="auto"/>
            <w:sz w:val="20"/>
          </w:rPr>
          <w:t>mark_basham@edge-core.com</w:t>
        </w:r>
      </w:hyperlink>
      <w:r w:rsidR="004A5A44" w:rsidRPr="00EA225E">
        <w:rPr>
          <w:rFonts w:cs="Arial"/>
          <w:sz w:val="20"/>
        </w:rPr>
        <w:t xml:space="preserve">   </w:t>
      </w:r>
      <w:r w:rsidR="00BF0C4E">
        <w:rPr>
          <w:rFonts w:cs="Arial"/>
          <w:sz w:val="20"/>
        </w:rPr>
        <w:t>+</w:t>
      </w:r>
      <w:r w:rsidRPr="00EA225E">
        <w:rPr>
          <w:rFonts w:cs="Arial"/>
          <w:sz w:val="20"/>
        </w:rPr>
        <w:t>44-</w:t>
      </w:r>
      <w:r w:rsidRPr="00EA225E">
        <w:rPr>
          <w:sz w:val="20"/>
        </w:rPr>
        <w:t>(0)7595 849142</w:t>
      </w:r>
    </w:p>
    <w:p w14:paraId="0D2C1CE4" w14:textId="35544776" w:rsidR="009A5C1F" w:rsidRPr="00BF67A9" w:rsidRDefault="009A5C1F" w:rsidP="004A5A44">
      <w:pPr>
        <w:tabs>
          <w:tab w:val="left" w:pos="270"/>
          <w:tab w:val="left" w:pos="1800"/>
        </w:tabs>
        <w:spacing w:after="0" w:line="240" w:lineRule="auto"/>
        <w:ind w:left="187"/>
        <w:rPr>
          <w:rFonts w:cs="Arial"/>
          <w:sz w:val="20"/>
        </w:rPr>
      </w:pPr>
      <w:r w:rsidRPr="00EA225E">
        <w:rPr>
          <w:rFonts w:cs="Arial"/>
          <w:sz w:val="20"/>
        </w:rPr>
        <w:t>Asia:</w:t>
      </w:r>
      <w:r w:rsidRPr="00EA225E">
        <w:rPr>
          <w:rFonts w:cs="Arial"/>
          <w:b/>
          <w:sz w:val="20"/>
        </w:rPr>
        <w:t xml:space="preserve">                  </w:t>
      </w:r>
      <w:r w:rsidRPr="00EA225E">
        <w:rPr>
          <w:rFonts w:cs="Arial"/>
          <w:sz w:val="20"/>
        </w:rPr>
        <w:t xml:space="preserve">    Lucille Lu</w:t>
      </w:r>
      <w:r w:rsidRPr="00EA225E">
        <w:rPr>
          <w:rFonts w:cs="Arial"/>
          <w:b/>
          <w:sz w:val="20"/>
        </w:rPr>
        <w:t xml:space="preserve">            </w:t>
      </w:r>
      <w:r w:rsidRPr="00EA225E">
        <w:rPr>
          <w:rFonts w:cs="Arial"/>
          <w:sz w:val="20"/>
        </w:rPr>
        <w:t xml:space="preserve">Edgecore Networks    </w:t>
      </w:r>
      <w:hyperlink r:id="rId12" w:history="1">
        <w:r w:rsidR="00376C96" w:rsidRPr="00EA225E">
          <w:rPr>
            <w:rStyle w:val="Hyperlink"/>
            <w:rFonts w:cs="Arial"/>
            <w:color w:val="auto"/>
            <w:sz w:val="20"/>
          </w:rPr>
          <w:t>lucille_lu@edge-core.com</w:t>
        </w:r>
      </w:hyperlink>
      <w:proofErr w:type="gramStart"/>
      <w:r w:rsidRPr="00BF67A9">
        <w:rPr>
          <w:sz w:val="20"/>
        </w:rPr>
        <w:tab/>
      </w:r>
      <w:r w:rsidR="00376C96" w:rsidRPr="00BF67A9">
        <w:rPr>
          <w:rFonts w:cs="Arial"/>
          <w:sz w:val="20"/>
        </w:rPr>
        <w:t xml:space="preserve">  </w:t>
      </w:r>
      <w:r w:rsidR="00BF0C4E">
        <w:rPr>
          <w:rFonts w:cs="Arial"/>
          <w:sz w:val="20"/>
        </w:rPr>
        <w:t>+</w:t>
      </w:r>
      <w:proofErr w:type="gramEnd"/>
      <w:r w:rsidRPr="00BF67A9">
        <w:rPr>
          <w:rFonts w:cs="Arial"/>
          <w:sz w:val="20"/>
        </w:rPr>
        <w:t>886-</w:t>
      </w:r>
      <w:r w:rsidR="001120FF" w:rsidRPr="00BF67A9">
        <w:rPr>
          <w:rFonts w:cs="Arial"/>
          <w:sz w:val="20"/>
        </w:rPr>
        <w:t>3-505</w:t>
      </w:r>
      <w:r w:rsidRPr="00BF67A9">
        <w:rPr>
          <w:rFonts w:cs="Arial"/>
          <w:sz w:val="20"/>
        </w:rPr>
        <w:t>-3674</w:t>
      </w:r>
    </w:p>
    <w:p w14:paraId="705D00DC" w14:textId="77777777" w:rsidR="00CA0EED" w:rsidRPr="00F5163E" w:rsidRDefault="00CA0EED" w:rsidP="008F19BB">
      <w:pPr>
        <w:pStyle w:val="Footnote"/>
        <w:rPr>
          <w:rFonts w:cs="Arial"/>
          <w:sz w:val="12"/>
          <w:szCs w:val="16"/>
        </w:rPr>
      </w:pPr>
    </w:p>
    <w:p w14:paraId="3AF6F44E" w14:textId="77777777" w:rsidR="0099312C" w:rsidRPr="00E3141D" w:rsidRDefault="0099312C" w:rsidP="0099312C">
      <w:pPr>
        <w:spacing w:line="240" w:lineRule="auto"/>
        <w:rPr>
          <w:rFonts w:eastAsia="Times New Roman" w:cs="Times New Roman"/>
          <w:sz w:val="16"/>
          <w:szCs w:val="16"/>
        </w:rPr>
      </w:pPr>
      <w:r w:rsidRPr="00315FEE">
        <w:rPr>
          <w:rFonts w:eastAsia="Times New Roman" w:cs="Arial"/>
          <w:sz w:val="16"/>
          <w:szCs w:val="23"/>
          <w:shd w:val="clear" w:color="auto" w:fill="FFFFFF"/>
        </w:rPr>
        <w:t>All trademarks, service marks, registered marks, or registered service marks are the property of their respective owners</w:t>
      </w:r>
      <w:r w:rsidRPr="00E3141D">
        <w:rPr>
          <w:rFonts w:eastAsia="Times New Roman" w:cs="Arial"/>
          <w:sz w:val="16"/>
          <w:szCs w:val="16"/>
          <w:shd w:val="clear" w:color="auto" w:fill="FFFFFF"/>
        </w:rPr>
        <w:t xml:space="preserve">. </w:t>
      </w:r>
    </w:p>
    <w:p w14:paraId="008DDFC0" w14:textId="3A4675FE" w:rsidR="00BA07AD" w:rsidRDefault="004C55A9" w:rsidP="007874B4">
      <w:pPr>
        <w:pStyle w:val="Footnote"/>
        <w:spacing w:line="240" w:lineRule="auto"/>
        <w:rPr>
          <w:rFonts w:cs="Arial"/>
          <w:szCs w:val="16"/>
        </w:rPr>
      </w:pPr>
      <w:r w:rsidRPr="00141355">
        <w:rPr>
          <w:rFonts w:cs="Arial"/>
          <w:szCs w:val="16"/>
        </w:rPr>
        <w:t>© 201</w:t>
      </w:r>
      <w:r w:rsidR="00BF0C4E">
        <w:rPr>
          <w:rFonts w:cs="Arial"/>
          <w:szCs w:val="16"/>
        </w:rPr>
        <w:t>9</w:t>
      </w:r>
      <w:r w:rsidRPr="00141355">
        <w:rPr>
          <w:rFonts w:cs="Arial"/>
          <w:szCs w:val="16"/>
        </w:rPr>
        <w:t xml:space="preserve"> </w:t>
      </w:r>
      <w:r>
        <w:rPr>
          <w:rFonts w:cs="Arial"/>
          <w:szCs w:val="16"/>
        </w:rPr>
        <w:t>Edgecore Networks.</w:t>
      </w:r>
      <w:r w:rsidRPr="00141355">
        <w:rPr>
          <w:rFonts w:cs="Arial"/>
          <w:szCs w:val="16"/>
        </w:rPr>
        <w:t xml:space="preserve"> The information contained herein is subject to change without notice. </w:t>
      </w:r>
      <w:r>
        <w:rPr>
          <w:rFonts w:cs="Arial"/>
          <w:szCs w:val="16"/>
        </w:rPr>
        <w:t>Edgecore Networks</w:t>
      </w:r>
      <w:r w:rsidRPr="00141355">
        <w:rPr>
          <w:rFonts w:cs="Arial"/>
          <w:szCs w:val="16"/>
        </w:rPr>
        <w:t xml:space="preserve"> shall not be liable for technical or editorial errors or omissions contained herein.</w:t>
      </w:r>
    </w:p>
    <w:p w14:paraId="61FA7094" w14:textId="73A7A6EA" w:rsidR="00BA07AD" w:rsidRPr="00906486" w:rsidRDefault="00BA07AD" w:rsidP="00BA07AD">
      <w:pPr>
        <w:pStyle w:val="Footnote"/>
        <w:spacing w:line="240" w:lineRule="auto"/>
        <w:jc w:val="center"/>
        <w:rPr>
          <w:rFonts w:cs="Arial"/>
          <w:sz w:val="18"/>
          <w:szCs w:val="16"/>
        </w:rPr>
      </w:pPr>
      <w:r w:rsidRPr="00906486">
        <w:rPr>
          <w:rFonts w:cs="Arial"/>
          <w:sz w:val="18"/>
          <w:szCs w:val="16"/>
        </w:rPr>
        <w:t>#</w:t>
      </w:r>
      <w:r w:rsidR="00D917D8" w:rsidRPr="00906486">
        <w:rPr>
          <w:rFonts w:cs="Arial"/>
          <w:sz w:val="18"/>
          <w:szCs w:val="16"/>
        </w:rPr>
        <w:t xml:space="preserve"> </w:t>
      </w:r>
      <w:r w:rsidRPr="00906486">
        <w:rPr>
          <w:rFonts w:cs="Arial"/>
          <w:sz w:val="18"/>
          <w:szCs w:val="16"/>
        </w:rPr>
        <w:t>#</w:t>
      </w:r>
      <w:r w:rsidR="00D917D8" w:rsidRPr="00906486">
        <w:rPr>
          <w:rFonts w:cs="Arial"/>
          <w:sz w:val="18"/>
          <w:szCs w:val="16"/>
        </w:rPr>
        <w:t xml:space="preserve"> </w:t>
      </w:r>
      <w:r w:rsidRPr="00906486">
        <w:rPr>
          <w:rFonts w:cs="Arial"/>
          <w:sz w:val="18"/>
          <w:szCs w:val="16"/>
        </w:rPr>
        <w:t>#</w:t>
      </w:r>
    </w:p>
    <w:sectPr w:rsidR="00BA07AD" w:rsidRPr="00906486" w:rsidSect="007132B2">
      <w:headerReference w:type="default" r:id="rId13"/>
      <w:headerReference w:type="first" r:id="rId14"/>
      <w:type w:val="continuous"/>
      <w:pgSz w:w="12240" w:h="15840" w:code="1"/>
      <w:pgMar w:top="1440" w:right="1440" w:bottom="1296"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BC31" w14:textId="77777777" w:rsidR="007A3236" w:rsidRDefault="007A3236" w:rsidP="00BD7867">
      <w:pPr>
        <w:spacing w:after="0" w:line="240" w:lineRule="auto"/>
      </w:pPr>
      <w:r>
        <w:separator/>
      </w:r>
    </w:p>
  </w:endnote>
  <w:endnote w:type="continuationSeparator" w:id="0">
    <w:p w14:paraId="229CE4F5" w14:textId="77777777" w:rsidR="007A3236" w:rsidRDefault="007A3236" w:rsidP="00BD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5770" w14:textId="77777777" w:rsidR="007A3236" w:rsidRDefault="007A3236" w:rsidP="00BD7867">
      <w:pPr>
        <w:spacing w:after="0" w:line="240" w:lineRule="auto"/>
      </w:pPr>
      <w:r>
        <w:separator/>
      </w:r>
    </w:p>
  </w:footnote>
  <w:footnote w:type="continuationSeparator" w:id="0">
    <w:p w14:paraId="25FEF182" w14:textId="77777777" w:rsidR="007A3236" w:rsidRDefault="007A3236" w:rsidP="00BD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7687" w14:textId="77777777" w:rsidR="00BD7867" w:rsidRDefault="00BB1A51">
    <w:pPr>
      <w:pStyle w:val="Header"/>
    </w:pPr>
    <w:r w:rsidRPr="00BB1A5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3D0A" w14:textId="0CF44AF0" w:rsidR="00F822D4" w:rsidRPr="009A308B" w:rsidRDefault="008636CB" w:rsidP="00696F7D">
    <w:pPr>
      <w:tabs>
        <w:tab w:val="center" w:pos="4455"/>
      </w:tabs>
      <w:spacing w:after="0" w:line="240" w:lineRule="auto"/>
      <w:ind w:right="450"/>
      <w:jc w:val="both"/>
      <w:rPr>
        <w:rFonts w:ascii="Arial" w:hAnsi="Arial" w:cs="Arial"/>
        <w:b/>
        <w:bCs/>
        <w:noProof/>
        <w:color w:val="FF0000"/>
        <w:szCs w:val="24"/>
      </w:rPr>
    </w:pPr>
    <w:r>
      <w:rPr>
        <w:rFonts w:cstheme="minorHAnsi"/>
        <w:b/>
        <w:bCs/>
        <w:noProof/>
        <w:color w:val="FF0000"/>
        <w:szCs w:val="24"/>
      </w:rPr>
      <w:t>Final Version.</w:t>
    </w:r>
    <w:r w:rsidR="00B32125" w:rsidRPr="009A308B">
      <w:rPr>
        <w:rFonts w:ascii="Arial" w:hAnsi="Arial" w:cs="Arial"/>
        <w:b/>
        <w:bCs/>
        <w:i/>
        <w:noProof/>
        <w:color w:val="FF0000"/>
        <w:szCs w:val="24"/>
      </w:rPr>
      <w:t xml:space="preserve"> </w:t>
    </w:r>
    <w:r w:rsidR="00B32125" w:rsidRPr="009A308B">
      <w:rPr>
        <w:rFonts w:ascii="Arial" w:hAnsi="Arial" w:cs="Arial"/>
        <w:b/>
        <w:bCs/>
        <w:i/>
        <w:noProof/>
        <w:color w:val="FF0000"/>
        <w:szCs w:val="24"/>
      </w:rPr>
      <w:drawing>
        <wp:anchor distT="0" distB="0" distL="114300" distR="114300" simplePos="0" relativeHeight="251663360" behindDoc="0" locked="0" layoutInCell="1" allowOverlap="1" wp14:anchorId="5F198113" wp14:editId="70799DC0">
          <wp:simplePos x="0" y="0"/>
          <wp:positionH relativeFrom="column">
            <wp:posOffset>4522470</wp:posOffset>
          </wp:positionH>
          <wp:positionV relativeFrom="paragraph">
            <wp:posOffset>-30480</wp:posOffset>
          </wp:positionV>
          <wp:extent cx="1536700" cy="342900"/>
          <wp:effectExtent l="1905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36700" cy="342900"/>
                  </a:xfrm>
                  <a:prstGeom prst="rect">
                    <a:avLst/>
                  </a:prstGeom>
                  <a:noFill/>
                  <a:ln w="9525">
                    <a:noFill/>
                    <a:miter lim="800000"/>
                    <a:headEnd/>
                    <a:tailEnd/>
                  </a:ln>
                </pic:spPr>
              </pic:pic>
            </a:graphicData>
          </a:graphic>
        </wp:anchor>
      </w:drawing>
    </w:r>
    <w:r w:rsidR="00B32125" w:rsidRPr="009A308B">
      <w:rPr>
        <w:b/>
        <w:color w:val="FF0000"/>
        <w:szCs w:val="24"/>
      </w:rPr>
      <w:t>Embargoed until</w:t>
    </w:r>
    <w:r w:rsidR="00002F93">
      <w:rPr>
        <w:b/>
        <w:color w:val="FF0000"/>
        <w:szCs w:val="24"/>
      </w:rPr>
      <w:t xml:space="preserve"> March 14</w:t>
    </w:r>
    <w:r w:rsidR="00B32125" w:rsidRPr="009A308B">
      <w:rPr>
        <w:b/>
        <w:color w:val="FF0000"/>
        <w:szCs w:val="24"/>
      </w:rPr>
      <w:t xml:space="preserve">, </w:t>
    </w:r>
    <w:r w:rsidR="00555A15">
      <w:rPr>
        <w:b/>
        <w:color w:val="FF0000"/>
        <w:szCs w:val="24"/>
      </w:rPr>
      <w:t>1:30p</w:t>
    </w:r>
    <w:r w:rsidR="00B32125" w:rsidRPr="009A308B">
      <w:rPr>
        <w:b/>
        <w:color w:val="FF0000"/>
        <w:szCs w:val="24"/>
      </w:rPr>
      <w:t xml:space="preserve">m </w:t>
    </w:r>
    <w:r w:rsidR="00002F93">
      <w:rPr>
        <w:b/>
        <w:color w:val="FF0000"/>
        <w:szCs w:val="24"/>
      </w:rPr>
      <w:t>PDT</w:t>
    </w:r>
  </w:p>
  <w:p w14:paraId="21C46D7E" w14:textId="77777777" w:rsidR="00E65EE4" w:rsidRPr="00E65EE4" w:rsidRDefault="00E65EE4" w:rsidP="00F822D4">
    <w:pPr>
      <w:pStyle w:val="Header"/>
      <w:rPr>
        <w:b/>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A09C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5970AC"/>
    <w:multiLevelType w:val="hybridMultilevel"/>
    <w:tmpl w:val="EE7CCB46"/>
    <w:lvl w:ilvl="0" w:tplc="1850F5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C70AC"/>
    <w:multiLevelType w:val="hybridMultilevel"/>
    <w:tmpl w:val="A6405546"/>
    <w:lvl w:ilvl="0" w:tplc="C902D4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94F28"/>
    <w:multiLevelType w:val="hybridMultilevel"/>
    <w:tmpl w:val="C084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F1271"/>
    <w:multiLevelType w:val="hybridMultilevel"/>
    <w:tmpl w:val="EF8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06C1"/>
    <w:multiLevelType w:val="hybridMultilevel"/>
    <w:tmpl w:val="9B78DA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C5818"/>
    <w:multiLevelType w:val="hybridMultilevel"/>
    <w:tmpl w:val="A2E0DF0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3D7A22EE"/>
    <w:multiLevelType w:val="hybridMultilevel"/>
    <w:tmpl w:val="6D84E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76AF4"/>
    <w:multiLevelType w:val="hybridMultilevel"/>
    <w:tmpl w:val="A6B4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66BE6"/>
    <w:multiLevelType w:val="hybridMultilevel"/>
    <w:tmpl w:val="54907A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26994"/>
    <w:multiLevelType w:val="hybridMultilevel"/>
    <w:tmpl w:val="5F3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3"/>
  </w:num>
  <w:num w:numId="6">
    <w:abstractNumId w:val="8"/>
  </w:num>
  <w:num w:numId="7">
    <w:abstractNumId w:val="4"/>
  </w:num>
  <w:num w:numId="8">
    <w:abstractNumId w:val="7"/>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64"/>
    <w:rsid w:val="0000102A"/>
    <w:rsid w:val="0000105F"/>
    <w:rsid w:val="0000121E"/>
    <w:rsid w:val="000013FC"/>
    <w:rsid w:val="00001B3B"/>
    <w:rsid w:val="00001CB7"/>
    <w:rsid w:val="00002F93"/>
    <w:rsid w:val="000045CC"/>
    <w:rsid w:val="000050E1"/>
    <w:rsid w:val="00005547"/>
    <w:rsid w:val="00007452"/>
    <w:rsid w:val="0001040D"/>
    <w:rsid w:val="00012B6E"/>
    <w:rsid w:val="00012DB0"/>
    <w:rsid w:val="00012F8F"/>
    <w:rsid w:val="00013372"/>
    <w:rsid w:val="00013896"/>
    <w:rsid w:val="00013CFC"/>
    <w:rsid w:val="00014DDA"/>
    <w:rsid w:val="00015DB6"/>
    <w:rsid w:val="000165BF"/>
    <w:rsid w:val="000166CF"/>
    <w:rsid w:val="0001678E"/>
    <w:rsid w:val="00020E2C"/>
    <w:rsid w:val="00021C12"/>
    <w:rsid w:val="000224D7"/>
    <w:rsid w:val="0002502F"/>
    <w:rsid w:val="00027172"/>
    <w:rsid w:val="00032118"/>
    <w:rsid w:val="000326DE"/>
    <w:rsid w:val="0003339D"/>
    <w:rsid w:val="00033C0A"/>
    <w:rsid w:val="00034401"/>
    <w:rsid w:val="00034944"/>
    <w:rsid w:val="00036DE0"/>
    <w:rsid w:val="00037A13"/>
    <w:rsid w:val="00041549"/>
    <w:rsid w:val="00042B36"/>
    <w:rsid w:val="00044E80"/>
    <w:rsid w:val="00045315"/>
    <w:rsid w:val="00046E2C"/>
    <w:rsid w:val="0005244D"/>
    <w:rsid w:val="0005403D"/>
    <w:rsid w:val="00055A95"/>
    <w:rsid w:val="00055EA2"/>
    <w:rsid w:val="000563D8"/>
    <w:rsid w:val="000568B8"/>
    <w:rsid w:val="00056A6D"/>
    <w:rsid w:val="000576E6"/>
    <w:rsid w:val="00060D16"/>
    <w:rsid w:val="00062705"/>
    <w:rsid w:val="0006511B"/>
    <w:rsid w:val="00066E82"/>
    <w:rsid w:val="00070225"/>
    <w:rsid w:val="00070688"/>
    <w:rsid w:val="0007117C"/>
    <w:rsid w:val="00071CAD"/>
    <w:rsid w:val="0007345A"/>
    <w:rsid w:val="0007727D"/>
    <w:rsid w:val="00080C3C"/>
    <w:rsid w:val="00080EF1"/>
    <w:rsid w:val="000813E9"/>
    <w:rsid w:val="00081D59"/>
    <w:rsid w:val="000826E4"/>
    <w:rsid w:val="00083D26"/>
    <w:rsid w:val="000840AF"/>
    <w:rsid w:val="0008426F"/>
    <w:rsid w:val="00084D8D"/>
    <w:rsid w:val="000866E0"/>
    <w:rsid w:val="00086BB4"/>
    <w:rsid w:val="000903D0"/>
    <w:rsid w:val="00090423"/>
    <w:rsid w:val="00091422"/>
    <w:rsid w:val="000924DE"/>
    <w:rsid w:val="00092798"/>
    <w:rsid w:val="00094292"/>
    <w:rsid w:val="000944A4"/>
    <w:rsid w:val="00094542"/>
    <w:rsid w:val="00095213"/>
    <w:rsid w:val="00095985"/>
    <w:rsid w:val="00095CB0"/>
    <w:rsid w:val="000A0EB2"/>
    <w:rsid w:val="000A1201"/>
    <w:rsid w:val="000A1764"/>
    <w:rsid w:val="000A1C3A"/>
    <w:rsid w:val="000A1E3D"/>
    <w:rsid w:val="000A2BEE"/>
    <w:rsid w:val="000A4B1A"/>
    <w:rsid w:val="000A5338"/>
    <w:rsid w:val="000A5B28"/>
    <w:rsid w:val="000A6B8D"/>
    <w:rsid w:val="000B06F1"/>
    <w:rsid w:val="000B0994"/>
    <w:rsid w:val="000B0CF5"/>
    <w:rsid w:val="000B236C"/>
    <w:rsid w:val="000B24DE"/>
    <w:rsid w:val="000B2C81"/>
    <w:rsid w:val="000B305A"/>
    <w:rsid w:val="000B42AA"/>
    <w:rsid w:val="000B42F6"/>
    <w:rsid w:val="000B4C7A"/>
    <w:rsid w:val="000B560C"/>
    <w:rsid w:val="000B6B4F"/>
    <w:rsid w:val="000C11A2"/>
    <w:rsid w:val="000C11DB"/>
    <w:rsid w:val="000C12BA"/>
    <w:rsid w:val="000C13BA"/>
    <w:rsid w:val="000C2322"/>
    <w:rsid w:val="000C61B3"/>
    <w:rsid w:val="000C745E"/>
    <w:rsid w:val="000C7B44"/>
    <w:rsid w:val="000C7C42"/>
    <w:rsid w:val="000D04EE"/>
    <w:rsid w:val="000D07BD"/>
    <w:rsid w:val="000D173E"/>
    <w:rsid w:val="000D1766"/>
    <w:rsid w:val="000D51F6"/>
    <w:rsid w:val="000E0088"/>
    <w:rsid w:val="000E03E5"/>
    <w:rsid w:val="000E057F"/>
    <w:rsid w:val="000E06EA"/>
    <w:rsid w:val="000E1624"/>
    <w:rsid w:val="000E2641"/>
    <w:rsid w:val="000E3C0C"/>
    <w:rsid w:val="000E59ED"/>
    <w:rsid w:val="000E6E27"/>
    <w:rsid w:val="000E7780"/>
    <w:rsid w:val="000F0368"/>
    <w:rsid w:val="000F0AE8"/>
    <w:rsid w:val="000F1AAA"/>
    <w:rsid w:val="000F48DA"/>
    <w:rsid w:val="000F52C6"/>
    <w:rsid w:val="000F7F46"/>
    <w:rsid w:val="001003F6"/>
    <w:rsid w:val="00102D54"/>
    <w:rsid w:val="001056BC"/>
    <w:rsid w:val="00106155"/>
    <w:rsid w:val="00110535"/>
    <w:rsid w:val="00110730"/>
    <w:rsid w:val="001111AC"/>
    <w:rsid w:val="001119BC"/>
    <w:rsid w:val="00111B79"/>
    <w:rsid w:val="00111E4B"/>
    <w:rsid w:val="00111F4F"/>
    <w:rsid w:val="00111FBE"/>
    <w:rsid w:val="001120FF"/>
    <w:rsid w:val="0011226C"/>
    <w:rsid w:val="001127CB"/>
    <w:rsid w:val="001138F9"/>
    <w:rsid w:val="00114D0C"/>
    <w:rsid w:val="00114EAE"/>
    <w:rsid w:val="00115101"/>
    <w:rsid w:val="001153DE"/>
    <w:rsid w:val="0012054A"/>
    <w:rsid w:val="0012064C"/>
    <w:rsid w:val="001206BF"/>
    <w:rsid w:val="00121302"/>
    <w:rsid w:val="00121313"/>
    <w:rsid w:val="00121643"/>
    <w:rsid w:val="00121663"/>
    <w:rsid w:val="001223AF"/>
    <w:rsid w:val="001240E0"/>
    <w:rsid w:val="00125B88"/>
    <w:rsid w:val="00126334"/>
    <w:rsid w:val="001269DD"/>
    <w:rsid w:val="0013107A"/>
    <w:rsid w:val="001364B3"/>
    <w:rsid w:val="00137EF2"/>
    <w:rsid w:val="00142436"/>
    <w:rsid w:val="00143620"/>
    <w:rsid w:val="001452FB"/>
    <w:rsid w:val="001457C2"/>
    <w:rsid w:val="00145ABF"/>
    <w:rsid w:val="001460AB"/>
    <w:rsid w:val="00146A98"/>
    <w:rsid w:val="00146CD3"/>
    <w:rsid w:val="00150855"/>
    <w:rsid w:val="00152C4E"/>
    <w:rsid w:val="0015414F"/>
    <w:rsid w:val="00155EF6"/>
    <w:rsid w:val="0015742B"/>
    <w:rsid w:val="00157B8D"/>
    <w:rsid w:val="0016176B"/>
    <w:rsid w:val="001622B9"/>
    <w:rsid w:val="001626C2"/>
    <w:rsid w:val="00163896"/>
    <w:rsid w:val="00164F68"/>
    <w:rsid w:val="0017080C"/>
    <w:rsid w:val="00172D32"/>
    <w:rsid w:val="001750A2"/>
    <w:rsid w:val="00175C68"/>
    <w:rsid w:val="00182E50"/>
    <w:rsid w:val="00185429"/>
    <w:rsid w:val="001855CF"/>
    <w:rsid w:val="00186F4A"/>
    <w:rsid w:val="0018712E"/>
    <w:rsid w:val="00190692"/>
    <w:rsid w:val="0019180D"/>
    <w:rsid w:val="00191BAD"/>
    <w:rsid w:val="00191FB0"/>
    <w:rsid w:val="00193E90"/>
    <w:rsid w:val="00194EAB"/>
    <w:rsid w:val="00196472"/>
    <w:rsid w:val="001964F3"/>
    <w:rsid w:val="00196FBD"/>
    <w:rsid w:val="001A0939"/>
    <w:rsid w:val="001A0CA9"/>
    <w:rsid w:val="001A22D4"/>
    <w:rsid w:val="001A6856"/>
    <w:rsid w:val="001A70AB"/>
    <w:rsid w:val="001A7D28"/>
    <w:rsid w:val="001B06CD"/>
    <w:rsid w:val="001B203F"/>
    <w:rsid w:val="001B2B26"/>
    <w:rsid w:val="001B59A6"/>
    <w:rsid w:val="001B660C"/>
    <w:rsid w:val="001B7439"/>
    <w:rsid w:val="001B7EB1"/>
    <w:rsid w:val="001C0E03"/>
    <w:rsid w:val="001C2150"/>
    <w:rsid w:val="001C2F37"/>
    <w:rsid w:val="001C2F57"/>
    <w:rsid w:val="001C569E"/>
    <w:rsid w:val="001C5CBA"/>
    <w:rsid w:val="001D0AC3"/>
    <w:rsid w:val="001D0DBD"/>
    <w:rsid w:val="001D2794"/>
    <w:rsid w:val="001D32A7"/>
    <w:rsid w:val="001D4A0A"/>
    <w:rsid w:val="001D7488"/>
    <w:rsid w:val="001D76D3"/>
    <w:rsid w:val="001D7D7F"/>
    <w:rsid w:val="001E0694"/>
    <w:rsid w:val="001E07AA"/>
    <w:rsid w:val="001E099E"/>
    <w:rsid w:val="001E1DA2"/>
    <w:rsid w:val="001E32F4"/>
    <w:rsid w:val="001E46B4"/>
    <w:rsid w:val="001E4BC3"/>
    <w:rsid w:val="001E54AC"/>
    <w:rsid w:val="001E65F1"/>
    <w:rsid w:val="001E7B32"/>
    <w:rsid w:val="001F058C"/>
    <w:rsid w:val="001F1352"/>
    <w:rsid w:val="001F19B8"/>
    <w:rsid w:val="001F2136"/>
    <w:rsid w:val="001F2209"/>
    <w:rsid w:val="001F3D35"/>
    <w:rsid w:val="001F5BE0"/>
    <w:rsid w:val="001F7508"/>
    <w:rsid w:val="00200F15"/>
    <w:rsid w:val="00202B0C"/>
    <w:rsid w:val="002033BA"/>
    <w:rsid w:val="0020426D"/>
    <w:rsid w:val="00205AEF"/>
    <w:rsid w:val="00205FB1"/>
    <w:rsid w:val="00206CC4"/>
    <w:rsid w:val="00206D58"/>
    <w:rsid w:val="002075E1"/>
    <w:rsid w:val="00207923"/>
    <w:rsid w:val="00207A5D"/>
    <w:rsid w:val="00207ACA"/>
    <w:rsid w:val="002130A7"/>
    <w:rsid w:val="00214C3A"/>
    <w:rsid w:val="00215780"/>
    <w:rsid w:val="00217BCE"/>
    <w:rsid w:val="00220D63"/>
    <w:rsid w:val="00221DA6"/>
    <w:rsid w:val="00222308"/>
    <w:rsid w:val="002236C6"/>
    <w:rsid w:val="00224B6D"/>
    <w:rsid w:val="002260B1"/>
    <w:rsid w:val="00226C81"/>
    <w:rsid w:val="00226EF4"/>
    <w:rsid w:val="002315C5"/>
    <w:rsid w:val="00231946"/>
    <w:rsid w:val="00232410"/>
    <w:rsid w:val="00232F3F"/>
    <w:rsid w:val="00233C52"/>
    <w:rsid w:val="00234363"/>
    <w:rsid w:val="00234ACF"/>
    <w:rsid w:val="002356D2"/>
    <w:rsid w:val="00236D39"/>
    <w:rsid w:val="002374E3"/>
    <w:rsid w:val="0023761C"/>
    <w:rsid w:val="00240674"/>
    <w:rsid w:val="00240821"/>
    <w:rsid w:val="00240A95"/>
    <w:rsid w:val="0024245C"/>
    <w:rsid w:val="0024385E"/>
    <w:rsid w:val="00245EBE"/>
    <w:rsid w:val="00246319"/>
    <w:rsid w:val="00246472"/>
    <w:rsid w:val="0024665F"/>
    <w:rsid w:val="002470C6"/>
    <w:rsid w:val="00247E3F"/>
    <w:rsid w:val="00250333"/>
    <w:rsid w:val="002506E1"/>
    <w:rsid w:val="002506EF"/>
    <w:rsid w:val="00250B19"/>
    <w:rsid w:val="00253191"/>
    <w:rsid w:val="002533EF"/>
    <w:rsid w:val="00255D2E"/>
    <w:rsid w:val="00257036"/>
    <w:rsid w:val="00260B3E"/>
    <w:rsid w:val="00261E96"/>
    <w:rsid w:val="00262766"/>
    <w:rsid w:val="00264674"/>
    <w:rsid w:val="00265074"/>
    <w:rsid w:val="00266C60"/>
    <w:rsid w:val="00267CC4"/>
    <w:rsid w:val="00270B59"/>
    <w:rsid w:val="00271CE4"/>
    <w:rsid w:val="00273DB0"/>
    <w:rsid w:val="00274208"/>
    <w:rsid w:val="0027542E"/>
    <w:rsid w:val="00277B08"/>
    <w:rsid w:val="00280130"/>
    <w:rsid w:val="002817AE"/>
    <w:rsid w:val="00281DD3"/>
    <w:rsid w:val="002821E8"/>
    <w:rsid w:val="00282957"/>
    <w:rsid w:val="00283C22"/>
    <w:rsid w:val="002867F8"/>
    <w:rsid w:val="00286C48"/>
    <w:rsid w:val="002914E6"/>
    <w:rsid w:val="002927E8"/>
    <w:rsid w:val="00293CAD"/>
    <w:rsid w:val="00294510"/>
    <w:rsid w:val="00296414"/>
    <w:rsid w:val="00296463"/>
    <w:rsid w:val="002964EC"/>
    <w:rsid w:val="00296DF1"/>
    <w:rsid w:val="0029727D"/>
    <w:rsid w:val="002A02AF"/>
    <w:rsid w:val="002A0A4C"/>
    <w:rsid w:val="002A0BB2"/>
    <w:rsid w:val="002A0C51"/>
    <w:rsid w:val="002A20F8"/>
    <w:rsid w:val="002A28F7"/>
    <w:rsid w:val="002A2B91"/>
    <w:rsid w:val="002A34AF"/>
    <w:rsid w:val="002A60EE"/>
    <w:rsid w:val="002A659C"/>
    <w:rsid w:val="002A65EC"/>
    <w:rsid w:val="002A68FB"/>
    <w:rsid w:val="002B0901"/>
    <w:rsid w:val="002B14FF"/>
    <w:rsid w:val="002B19AD"/>
    <w:rsid w:val="002B20E0"/>
    <w:rsid w:val="002B264D"/>
    <w:rsid w:val="002B28D6"/>
    <w:rsid w:val="002B512B"/>
    <w:rsid w:val="002B71BF"/>
    <w:rsid w:val="002B7DC2"/>
    <w:rsid w:val="002C1204"/>
    <w:rsid w:val="002C14D1"/>
    <w:rsid w:val="002C2ADB"/>
    <w:rsid w:val="002C2E70"/>
    <w:rsid w:val="002C3CC6"/>
    <w:rsid w:val="002C492B"/>
    <w:rsid w:val="002C4B57"/>
    <w:rsid w:val="002C6174"/>
    <w:rsid w:val="002C6255"/>
    <w:rsid w:val="002C6FAA"/>
    <w:rsid w:val="002D24A3"/>
    <w:rsid w:val="002D287D"/>
    <w:rsid w:val="002D4AE1"/>
    <w:rsid w:val="002D54B1"/>
    <w:rsid w:val="002D56FA"/>
    <w:rsid w:val="002D5F6D"/>
    <w:rsid w:val="002D6728"/>
    <w:rsid w:val="002D68D8"/>
    <w:rsid w:val="002D69F5"/>
    <w:rsid w:val="002E1762"/>
    <w:rsid w:val="002E3B6E"/>
    <w:rsid w:val="002E4612"/>
    <w:rsid w:val="002E4913"/>
    <w:rsid w:val="002E4AD1"/>
    <w:rsid w:val="002E4F4E"/>
    <w:rsid w:val="002E57AE"/>
    <w:rsid w:val="002E5ED4"/>
    <w:rsid w:val="002F0305"/>
    <w:rsid w:val="002F211C"/>
    <w:rsid w:val="002F2564"/>
    <w:rsid w:val="002F43D1"/>
    <w:rsid w:val="002F4C20"/>
    <w:rsid w:val="002F607D"/>
    <w:rsid w:val="002F736B"/>
    <w:rsid w:val="002F7E8C"/>
    <w:rsid w:val="003015B1"/>
    <w:rsid w:val="003021A1"/>
    <w:rsid w:val="003065C4"/>
    <w:rsid w:val="00307375"/>
    <w:rsid w:val="003102EF"/>
    <w:rsid w:val="0031277E"/>
    <w:rsid w:val="003137C0"/>
    <w:rsid w:val="0031392A"/>
    <w:rsid w:val="00313BA8"/>
    <w:rsid w:val="00313F71"/>
    <w:rsid w:val="00314885"/>
    <w:rsid w:val="00315DF4"/>
    <w:rsid w:val="00315FEE"/>
    <w:rsid w:val="00316D44"/>
    <w:rsid w:val="0032019B"/>
    <w:rsid w:val="0032179B"/>
    <w:rsid w:val="003217C4"/>
    <w:rsid w:val="00322590"/>
    <w:rsid w:val="00325194"/>
    <w:rsid w:val="003301A0"/>
    <w:rsid w:val="003308AD"/>
    <w:rsid w:val="00331226"/>
    <w:rsid w:val="003314DA"/>
    <w:rsid w:val="00333A1A"/>
    <w:rsid w:val="00334F42"/>
    <w:rsid w:val="00335F13"/>
    <w:rsid w:val="0033612C"/>
    <w:rsid w:val="00336D61"/>
    <w:rsid w:val="00336E7F"/>
    <w:rsid w:val="00341D76"/>
    <w:rsid w:val="003428A6"/>
    <w:rsid w:val="00342F65"/>
    <w:rsid w:val="00346436"/>
    <w:rsid w:val="00351454"/>
    <w:rsid w:val="003516E6"/>
    <w:rsid w:val="00351A81"/>
    <w:rsid w:val="0035383D"/>
    <w:rsid w:val="003556A9"/>
    <w:rsid w:val="003564F8"/>
    <w:rsid w:val="00356613"/>
    <w:rsid w:val="003566A9"/>
    <w:rsid w:val="00361A61"/>
    <w:rsid w:val="003629EC"/>
    <w:rsid w:val="0036368F"/>
    <w:rsid w:val="00363B22"/>
    <w:rsid w:val="0036492D"/>
    <w:rsid w:val="0036551C"/>
    <w:rsid w:val="00365E5D"/>
    <w:rsid w:val="003661BD"/>
    <w:rsid w:val="00366439"/>
    <w:rsid w:val="00366679"/>
    <w:rsid w:val="00366C23"/>
    <w:rsid w:val="0036771D"/>
    <w:rsid w:val="00367832"/>
    <w:rsid w:val="00367A28"/>
    <w:rsid w:val="00370A50"/>
    <w:rsid w:val="003711B2"/>
    <w:rsid w:val="00371352"/>
    <w:rsid w:val="0037240D"/>
    <w:rsid w:val="00374EBC"/>
    <w:rsid w:val="00376361"/>
    <w:rsid w:val="0037647D"/>
    <w:rsid w:val="00376C96"/>
    <w:rsid w:val="00377193"/>
    <w:rsid w:val="00377791"/>
    <w:rsid w:val="003807DA"/>
    <w:rsid w:val="0038211A"/>
    <w:rsid w:val="00382998"/>
    <w:rsid w:val="00382ED8"/>
    <w:rsid w:val="00384479"/>
    <w:rsid w:val="003856C9"/>
    <w:rsid w:val="0038598F"/>
    <w:rsid w:val="0039103B"/>
    <w:rsid w:val="003925D9"/>
    <w:rsid w:val="00393CD6"/>
    <w:rsid w:val="0039540A"/>
    <w:rsid w:val="00395C49"/>
    <w:rsid w:val="00395D07"/>
    <w:rsid w:val="00396985"/>
    <w:rsid w:val="003969CF"/>
    <w:rsid w:val="0039706A"/>
    <w:rsid w:val="003975F0"/>
    <w:rsid w:val="003A0D6F"/>
    <w:rsid w:val="003A104B"/>
    <w:rsid w:val="003A1CCD"/>
    <w:rsid w:val="003A36B1"/>
    <w:rsid w:val="003A3EEE"/>
    <w:rsid w:val="003A4A4F"/>
    <w:rsid w:val="003A53BC"/>
    <w:rsid w:val="003A5EAE"/>
    <w:rsid w:val="003A6DB4"/>
    <w:rsid w:val="003B060C"/>
    <w:rsid w:val="003B3351"/>
    <w:rsid w:val="003B40D3"/>
    <w:rsid w:val="003B4487"/>
    <w:rsid w:val="003B5A6A"/>
    <w:rsid w:val="003B616A"/>
    <w:rsid w:val="003B7290"/>
    <w:rsid w:val="003B72F4"/>
    <w:rsid w:val="003B7F50"/>
    <w:rsid w:val="003C06CA"/>
    <w:rsid w:val="003C0808"/>
    <w:rsid w:val="003C2D98"/>
    <w:rsid w:val="003C2ECA"/>
    <w:rsid w:val="003C3E3A"/>
    <w:rsid w:val="003C4864"/>
    <w:rsid w:val="003C64FF"/>
    <w:rsid w:val="003C6E99"/>
    <w:rsid w:val="003C71E9"/>
    <w:rsid w:val="003D10AF"/>
    <w:rsid w:val="003D16CC"/>
    <w:rsid w:val="003D340B"/>
    <w:rsid w:val="003D3CE3"/>
    <w:rsid w:val="003D5308"/>
    <w:rsid w:val="003D5CEC"/>
    <w:rsid w:val="003D68A3"/>
    <w:rsid w:val="003D6ADE"/>
    <w:rsid w:val="003D7A04"/>
    <w:rsid w:val="003E0FFE"/>
    <w:rsid w:val="003E1634"/>
    <w:rsid w:val="003E1688"/>
    <w:rsid w:val="003E3BE3"/>
    <w:rsid w:val="003E4C20"/>
    <w:rsid w:val="003E4E72"/>
    <w:rsid w:val="003E5477"/>
    <w:rsid w:val="003E5FB8"/>
    <w:rsid w:val="003E6F39"/>
    <w:rsid w:val="003F0AD4"/>
    <w:rsid w:val="003F1802"/>
    <w:rsid w:val="003F20D4"/>
    <w:rsid w:val="003F23D3"/>
    <w:rsid w:val="003F3664"/>
    <w:rsid w:val="003F449A"/>
    <w:rsid w:val="003F51E9"/>
    <w:rsid w:val="00403516"/>
    <w:rsid w:val="00404B2E"/>
    <w:rsid w:val="0040619D"/>
    <w:rsid w:val="00407AEF"/>
    <w:rsid w:val="00407DC2"/>
    <w:rsid w:val="0041366D"/>
    <w:rsid w:val="004157C1"/>
    <w:rsid w:val="0041612C"/>
    <w:rsid w:val="00416517"/>
    <w:rsid w:val="00417B57"/>
    <w:rsid w:val="00417DB4"/>
    <w:rsid w:val="00420899"/>
    <w:rsid w:val="00421853"/>
    <w:rsid w:val="00421975"/>
    <w:rsid w:val="0042262D"/>
    <w:rsid w:val="004237C7"/>
    <w:rsid w:val="00424B44"/>
    <w:rsid w:val="00424C5B"/>
    <w:rsid w:val="004258A0"/>
    <w:rsid w:val="0042604F"/>
    <w:rsid w:val="00426895"/>
    <w:rsid w:val="0043029C"/>
    <w:rsid w:val="00430626"/>
    <w:rsid w:val="0043304E"/>
    <w:rsid w:val="00433941"/>
    <w:rsid w:val="004400DD"/>
    <w:rsid w:val="0044011A"/>
    <w:rsid w:val="00441375"/>
    <w:rsid w:val="00441E66"/>
    <w:rsid w:val="00442095"/>
    <w:rsid w:val="00442BBE"/>
    <w:rsid w:val="00442D3D"/>
    <w:rsid w:val="00443FAF"/>
    <w:rsid w:val="00445F4C"/>
    <w:rsid w:val="004515AC"/>
    <w:rsid w:val="00451A46"/>
    <w:rsid w:val="0045280C"/>
    <w:rsid w:val="0045358C"/>
    <w:rsid w:val="00455BCE"/>
    <w:rsid w:val="004573AC"/>
    <w:rsid w:val="00461D86"/>
    <w:rsid w:val="00461EF3"/>
    <w:rsid w:val="004635C7"/>
    <w:rsid w:val="00463935"/>
    <w:rsid w:val="0046560E"/>
    <w:rsid w:val="004656E6"/>
    <w:rsid w:val="004658DC"/>
    <w:rsid w:val="0046686F"/>
    <w:rsid w:val="00470F0F"/>
    <w:rsid w:val="0047251D"/>
    <w:rsid w:val="00472E8C"/>
    <w:rsid w:val="0047404A"/>
    <w:rsid w:val="004741B0"/>
    <w:rsid w:val="00474540"/>
    <w:rsid w:val="004760BD"/>
    <w:rsid w:val="00477101"/>
    <w:rsid w:val="0048023B"/>
    <w:rsid w:val="00480DA5"/>
    <w:rsid w:val="00480EA3"/>
    <w:rsid w:val="004810DA"/>
    <w:rsid w:val="004827EA"/>
    <w:rsid w:val="0048385F"/>
    <w:rsid w:val="00483986"/>
    <w:rsid w:val="004851AF"/>
    <w:rsid w:val="00487FA8"/>
    <w:rsid w:val="004900C6"/>
    <w:rsid w:val="0049041C"/>
    <w:rsid w:val="004916A6"/>
    <w:rsid w:val="0049171B"/>
    <w:rsid w:val="00491DCB"/>
    <w:rsid w:val="00493D4B"/>
    <w:rsid w:val="00494ACB"/>
    <w:rsid w:val="00494C98"/>
    <w:rsid w:val="00495287"/>
    <w:rsid w:val="004955A0"/>
    <w:rsid w:val="00496268"/>
    <w:rsid w:val="00496933"/>
    <w:rsid w:val="00496B95"/>
    <w:rsid w:val="004976D8"/>
    <w:rsid w:val="00497EE1"/>
    <w:rsid w:val="004A082B"/>
    <w:rsid w:val="004A1229"/>
    <w:rsid w:val="004A1CE9"/>
    <w:rsid w:val="004A4543"/>
    <w:rsid w:val="004A5402"/>
    <w:rsid w:val="004A5A44"/>
    <w:rsid w:val="004A6D02"/>
    <w:rsid w:val="004A702A"/>
    <w:rsid w:val="004B3A2D"/>
    <w:rsid w:val="004C084F"/>
    <w:rsid w:val="004C08B5"/>
    <w:rsid w:val="004C0DFE"/>
    <w:rsid w:val="004C15D9"/>
    <w:rsid w:val="004C1924"/>
    <w:rsid w:val="004C258B"/>
    <w:rsid w:val="004C2A41"/>
    <w:rsid w:val="004C37A3"/>
    <w:rsid w:val="004C41EE"/>
    <w:rsid w:val="004C483C"/>
    <w:rsid w:val="004C4F23"/>
    <w:rsid w:val="004C55A9"/>
    <w:rsid w:val="004C5EC8"/>
    <w:rsid w:val="004C6BEF"/>
    <w:rsid w:val="004D0224"/>
    <w:rsid w:val="004D13BD"/>
    <w:rsid w:val="004D21C1"/>
    <w:rsid w:val="004D2F82"/>
    <w:rsid w:val="004D2FC1"/>
    <w:rsid w:val="004D3B11"/>
    <w:rsid w:val="004D3F61"/>
    <w:rsid w:val="004D53D7"/>
    <w:rsid w:val="004E1054"/>
    <w:rsid w:val="004E148E"/>
    <w:rsid w:val="004E18AB"/>
    <w:rsid w:val="004E1C06"/>
    <w:rsid w:val="004E27BB"/>
    <w:rsid w:val="004E2921"/>
    <w:rsid w:val="004E29AA"/>
    <w:rsid w:val="004E31E0"/>
    <w:rsid w:val="004E427B"/>
    <w:rsid w:val="004E4ACB"/>
    <w:rsid w:val="004E6017"/>
    <w:rsid w:val="004E6F4B"/>
    <w:rsid w:val="004E737F"/>
    <w:rsid w:val="004E741F"/>
    <w:rsid w:val="004E7F2A"/>
    <w:rsid w:val="004F063B"/>
    <w:rsid w:val="004F0772"/>
    <w:rsid w:val="004F09E9"/>
    <w:rsid w:val="004F0A26"/>
    <w:rsid w:val="004F2691"/>
    <w:rsid w:val="004F40C1"/>
    <w:rsid w:val="004F536B"/>
    <w:rsid w:val="004F5659"/>
    <w:rsid w:val="004F614A"/>
    <w:rsid w:val="004F62A6"/>
    <w:rsid w:val="004F65DC"/>
    <w:rsid w:val="00500139"/>
    <w:rsid w:val="005002D6"/>
    <w:rsid w:val="005041F4"/>
    <w:rsid w:val="005042A4"/>
    <w:rsid w:val="0050570E"/>
    <w:rsid w:val="00506100"/>
    <w:rsid w:val="00506809"/>
    <w:rsid w:val="00507063"/>
    <w:rsid w:val="00510EA8"/>
    <w:rsid w:val="00513D33"/>
    <w:rsid w:val="0051744A"/>
    <w:rsid w:val="00520F82"/>
    <w:rsid w:val="005211DB"/>
    <w:rsid w:val="005238BF"/>
    <w:rsid w:val="0052442A"/>
    <w:rsid w:val="005252FF"/>
    <w:rsid w:val="0052541E"/>
    <w:rsid w:val="00525507"/>
    <w:rsid w:val="00525A40"/>
    <w:rsid w:val="00525BBC"/>
    <w:rsid w:val="00525C0F"/>
    <w:rsid w:val="005260AB"/>
    <w:rsid w:val="00530415"/>
    <w:rsid w:val="00530A0D"/>
    <w:rsid w:val="005312D8"/>
    <w:rsid w:val="0053160A"/>
    <w:rsid w:val="00532C8B"/>
    <w:rsid w:val="005332B2"/>
    <w:rsid w:val="00537026"/>
    <w:rsid w:val="00537295"/>
    <w:rsid w:val="005372D3"/>
    <w:rsid w:val="0054295E"/>
    <w:rsid w:val="00542A7D"/>
    <w:rsid w:val="00543741"/>
    <w:rsid w:val="00544DA1"/>
    <w:rsid w:val="00545E02"/>
    <w:rsid w:val="00546FBD"/>
    <w:rsid w:val="00550284"/>
    <w:rsid w:val="0055120C"/>
    <w:rsid w:val="00551C7D"/>
    <w:rsid w:val="00552019"/>
    <w:rsid w:val="00552189"/>
    <w:rsid w:val="005545F3"/>
    <w:rsid w:val="00554FCA"/>
    <w:rsid w:val="0055529F"/>
    <w:rsid w:val="0055567A"/>
    <w:rsid w:val="00555A15"/>
    <w:rsid w:val="00555C96"/>
    <w:rsid w:val="00556597"/>
    <w:rsid w:val="00560DD6"/>
    <w:rsid w:val="005628E9"/>
    <w:rsid w:val="00562FCF"/>
    <w:rsid w:val="00563E3C"/>
    <w:rsid w:val="00564858"/>
    <w:rsid w:val="00564A66"/>
    <w:rsid w:val="00566093"/>
    <w:rsid w:val="005671DF"/>
    <w:rsid w:val="00570CB0"/>
    <w:rsid w:val="0057121F"/>
    <w:rsid w:val="00574F36"/>
    <w:rsid w:val="00575B6C"/>
    <w:rsid w:val="00575D50"/>
    <w:rsid w:val="00577BC4"/>
    <w:rsid w:val="00577C4C"/>
    <w:rsid w:val="0058013F"/>
    <w:rsid w:val="00582156"/>
    <w:rsid w:val="00583675"/>
    <w:rsid w:val="005858BB"/>
    <w:rsid w:val="0058625C"/>
    <w:rsid w:val="005869BE"/>
    <w:rsid w:val="0058725D"/>
    <w:rsid w:val="00590324"/>
    <w:rsid w:val="00592E2E"/>
    <w:rsid w:val="0059317B"/>
    <w:rsid w:val="00593A82"/>
    <w:rsid w:val="0059427F"/>
    <w:rsid w:val="00595820"/>
    <w:rsid w:val="00595CD3"/>
    <w:rsid w:val="00595CEB"/>
    <w:rsid w:val="005968D4"/>
    <w:rsid w:val="00597D74"/>
    <w:rsid w:val="005A14E6"/>
    <w:rsid w:val="005A157B"/>
    <w:rsid w:val="005A1EC9"/>
    <w:rsid w:val="005A3394"/>
    <w:rsid w:val="005A3C00"/>
    <w:rsid w:val="005A3FBA"/>
    <w:rsid w:val="005A429B"/>
    <w:rsid w:val="005A4B1A"/>
    <w:rsid w:val="005A50B2"/>
    <w:rsid w:val="005A5A94"/>
    <w:rsid w:val="005A6CCE"/>
    <w:rsid w:val="005B1312"/>
    <w:rsid w:val="005B1EA0"/>
    <w:rsid w:val="005B28B9"/>
    <w:rsid w:val="005B406E"/>
    <w:rsid w:val="005B5BD8"/>
    <w:rsid w:val="005B6AAD"/>
    <w:rsid w:val="005B6F08"/>
    <w:rsid w:val="005B70D9"/>
    <w:rsid w:val="005B7C3C"/>
    <w:rsid w:val="005C0CDB"/>
    <w:rsid w:val="005C1508"/>
    <w:rsid w:val="005C2FEC"/>
    <w:rsid w:val="005C408C"/>
    <w:rsid w:val="005C4D4F"/>
    <w:rsid w:val="005C5380"/>
    <w:rsid w:val="005C5B2E"/>
    <w:rsid w:val="005C6507"/>
    <w:rsid w:val="005D0CC0"/>
    <w:rsid w:val="005D16DE"/>
    <w:rsid w:val="005D2065"/>
    <w:rsid w:val="005D2BA5"/>
    <w:rsid w:val="005D333C"/>
    <w:rsid w:val="005D4FFA"/>
    <w:rsid w:val="005D7A42"/>
    <w:rsid w:val="005D7A7B"/>
    <w:rsid w:val="005E242E"/>
    <w:rsid w:val="005E27AC"/>
    <w:rsid w:val="005E46C1"/>
    <w:rsid w:val="005E5226"/>
    <w:rsid w:val="005E6117"/>
    <w:rsid w:val="005E611F"/>
    <w:rsid w:val="005E61BC"/>
    <w:rsid w:val="005E6729"/>
    <w:rsid w:val="005E79D1"/>
    <w:rsid w:val="005F0BFD"/>
    <w:rsid w:val="005F1D2D"/>
    <w:rsid w:val="005F2E27"/>
    <w:rsid w:val="005F2F90"/>
    <w:rsid w:val="005F3606"/>
    <w:rsid w:val="005F3CE5"/>
    <w:rsid w:val="005F3EAB"/>
    <w:rsid w:val="005F4778"/>
    <w:rsid w:val="005F4EF0"/>
    <w:rsid w:val="005F65CC"/>
    <w:rsid w:val="005F71D7"/>
    <w:rsid w:val="005F7608"/>
    <w:rsid w:val="00601E7D"/>
    <w:rsid w:val="00602913"/>
    <w:rsid w:val="006036DB"/>
    <w:rsid w:val="0060447E"/>
    <w:rsid w:val="00604E41"/>
    <w:rsid w:val="00605069"/>
    <w:rsid w:val="00606265"/>
    <w:rsid w:val="006062A9"/>
    <w:rsid w:val="0060677C"/>
    <w:rsid w:val="00607960"/>
    <w:rsid w:val="00610CA9"/>
    <w:rsid w:val="00611FF4"/>
    <w:rsid w:val="00612B2A"/>
    <w:rsid w:val="0061376B"/>
    <w:rsid w:val="00614475"/>
    <w:rsid w:val="00614845"/>
    <w:rsid w:val="00615F34"/>
    <w:rsid w:val="006163FD"/>
    <w:rsid w:val="00616D04"/>
    <w:rsid w:val="00617ED8"/>
    <w:rsid w:val="00621289"/>
    <w:rsid w:val="00622414"/>
    <w:rsid w:val="00622FBE"/>
    <w:rsid w:val="00623624"/>
    <w:rsid w:val="00623B74"/>
    <w:rsid w:val="00625352"/>
    <w:rsid w:val="00626402"/>
    <w:rsid w:val="0062664B"/>
    <w:rsid w:val="006301A9"/>
    <w:rsid w:val="00631BCB"/>
    <w:rsid w:val="00632852"/>
    <w:rsid w:val="00632CEB"/>
    <w:rsid w:val="00633577"/>
    <w:rsid w:val="0063376D"/>
    <w:rsid w:val="006340C4"/>
    <w:rsid w:val="0063460C"/>
    <w:rsid w:val="00635834"/>
    <w:rsid w:val="006362F5"/>
    <w:rsid w:val="00636A77"/>
    <w:rsid w:val="00636C2E"/>
    <w:rsid w:val="00637305"/>
    <w:rsid w:val="0064145B"/>
    <w:rsid w:val="006414F5"/>
    <w:rsid w:val="006433BC"/>
    <w:rsid w:val="00643F9E"/>
    <w:rsid w:val="00645F26"/>
    <w:rsid w:val="006465C7"/>
    <w:rsid w:val="00646975"/>
    <w:rsid w:val="0064760F"/>
    <w:rsid w:val="006504DF"/>
    <w:rsid w:val="006538B8"/>
    <w:rsid w:val="00654F57"/>
    <w:rsid w:val="006570F2"/>
    <w:rsid w:val="00657147"/>
    <w:rsid w:val="0065728E"/>
    <w:rsid w:val="00660114"/>
    <w:rsid w:val="00660249"/>
    <w:rsid w:val="00660729"/>
    <w:rsid w:val="0066131E"/>
    <w:rsid w:val="00661925"/>
    <w:rsid w:val="006630A2"/>
    <w:rsid w:val="00663624"/>
    <w:rsid w:val="006642A9"/>
    <w:rsid w:val="00664DAF"/>
    <w:rsid w:val="00666D08"/>
    <w:rsid w:val="0066764A"/>
    <w:rsid w:val="00667FB6"/>
    <w:rsid w:val="00670177"/>
    <w:rsid w:val="00670202"/>
    <w:rsid w:val="00672BF7"/>
    <w:rsid w:val="00672E9F"/>
    <w:rsid w:val="00673238"/>
    <w:rsid w:val="00673C0D"/>
    <w:rsid w:val="00673C30"/>
    <w:rsid w:val="006757C8"/>
    <w:rsid w:val="006764A0"/>
    <w:rsid w:val="00676A9E"/>
    <w:rsid w:val="006809DF"/>
    <w:rsid w:val="00681B3F"/>
    <w:rsid w:val="00681C1E"/>
    <w:rsid w:val="00681E7B"/>
    <w:rsid w:val="0068586C"/>
    <w:rsid w:val="00685BA8"/>
    <w:rsid w:val="00686444"/>
    <w:rsid w:val="0068692D"/>
    <w:rsid w:val="0069014A"/>
    <w:rsid w:val="00691FF2"/>
    <w:rsid w:val="00693523"/>
    <w:rsid w:val="00694098"/>
    <w:rsid w:val="00694551"/>
    <w:rsid w:val="006951CC"/>
    <w:rsid w:val="006968B4"/>
    <w:rsid w:val="00696F7D"/>
    <w:rsid w:val="00697131"/>
    <w:rsid w:val="006A06DD"/>
    <w:rsid w:val="006A09D3"/>
    <w:rsid w:val="006A1B93"/>
    <w:rsid w:val="006A2AC6"/>
    <w:rsid w:val="006A2DCB"/>
    <w:rsid w:val="006A47F3"/>
    <w:rsid w:val="006A54B5"/>
    <w:rsid w:val="006A6378"/>
    <w:rsid w:val="006A7407"/>
    <w:rsid w:val="006A7950"/>
    <w:rsid w:val="006B0EB0"/>
    <w:rsid w:val="006B1EA4"/>
    <w:rsid w:val="006B2887"/>
    <w:rsid w:val="006B46A8"/>
    <w:rsid w:val="006B58D5"/>
    <w:rsid w:val="006B60E0"/>
    <w:rsid w:val="006B6FD0"/>
    <w:rsid w:val="006B7303"/>
    <w:rsid w:val="006C0F28"/>
    <w:rsid w:val="006C1C3F"/>
    <w:rsid w:val="006C2331"/>
    <w:rsid w:val="006C3992"/>
    <w:rsid w:val="006C3A1B"/>
    <w:rsid w:val="006C4CA7"/>
    <w:rsid w:val="006C5C0A"/>
    <w:rsid w:val="006C5DD9"/>
    <w:rsid w:val="006C624A"/>
    <w:rsid w:val="006C78BC"/>
    <w:rsid w:val="006C7B82"/>
    <w:rsid w:val="006D0424"/>
    <w:rsid w:val="006D0B75"/>
    <w:rsid w:val="006D1C88"/>
    <w:rsid w:val="006D1FB6"/>
    <w:rsid w:val="006D4B49"/>
    <w:rsid w:val="006D5926"/>
    <w:rsid w:val="006D5961"/>
    <w:rsid w:val="006D6701"/>
    <w:rsid w:val="006D6790"/>
    <w:rsid w:val="006D71F6"/>
    <w:rsid w:val="006D7C61"/>
    <w:rsid w:val="006E07ED"/>
    <w:rsid w:val="006E0B50"/>
    <w:rsid w:val="006E0F0F"/>
    <w:rsid w:val="006E3C3E"/>
    <w:rsid w:val="006E5B7E"/>
    <w:rsid w:val="006E611E"/>
    <w:rsid w:val="006E74CB"/>
    <w:rsid w:val="006E7986"/>
    <w:rsid w:val="006E7A2B"/>
    <w:rsid w:val="006F0390"/>
    <w:rsid w:val="006F1D19"/>
    <w:rsid w:val="006F39C2"/>
    <w:rsid w:val="006F48C9"/>
    <w:rsid w:val="006F5A18"/>
    <w:rsid w:val="006F7B95"/>
    <w:rsid w:val="00700D4F"/>
    <w:rsid w:val="00705461"/>
    <w:rsid w:val="00705548"/>
    <w:rsid w:val="007132B2"/>
    <w:rsid w:val="00713E04"/>
    <w:rsid w:val="00717FCA"/>
    <w:rsid w:val="00720891"/>
    <w:rsid w:val="00721018"/>
    <w:rsid w:val="00721AC2"/>
    <w:rsid w:val="007225E8"/>
    <w:rsid w:val="007226FD"/>
    <w:rsid w:val="00723573"/>
    <w:rsid w:val="00723D78"/>
    <w:rsid w:val="00723DF3"/>
    <w:rsid w:val="007252F3"/>
    <w:rsid w:val="0072771B"/>
    <w:rsid w:val="007300FB"/>
    <w:rsid w:val="00730643"/>
    <w:rsid w:val="0073203A"/>
    <w:rsid w:val="00732292"/>
    <w:rsid w:val="00732E19"/>
    <w:rsid w:val="00733508"/>
    <w:rsid w:val="007338F0"/>
    <w:rsid w:val="00733F98"/>
    <w:rsid w:val="00734C05"/>
    <w:rsid w:val="007367AE"/>
    <w:rsid w:val="00737183"/>
    <w:rsid w:val="007410F4"/>
    <w:rsid w:val="00741CF8"/>
    <w:rsid w:val="00742C3F"/>
    <w:rsid w:val="007436ED"/>
    <w:rsid w:val="00744608"/>
    <w:rsid w:val="00745148"/>
    <w:rsid w:val="00745A7E"/>
    <w:rsid w:val="007469B0"/>
    <w:rsid w:val="00750E8C"/>
    <w:rsid w:val="00752AE2"/>
    <w:rsid w:val="00753B8F"/>
    <w:rsid w:val="00754635"/>
    <w:rsid w:val="0075599E"/>
    <w:rsid w:val="0075618A"/>
    <w:rsid w:val="00760128"/>
    <w:rsid w:val="0076134C"/>
    <w:rsid w:val="007616A9"/>
    <w:rsid w:val="00761740"/>
    <w:rsid w:val="007627AE"/>
    <w:rsid w:val="00762CBE"/>
    <w:rsid w:val="007636F5"/>
    <w:rsid w:val="00763C1F"/>
    <w:rsid w:val="00763DD7"/>
    <w:rsid w:val="0076564D"/>
    <w:rsid w:val="00766AF0"/>
    <w:rsid w:val="00766DE8"/>
    <w:rsid w:val="00771478"/>
    <w:rsid w:val="0077370D"/>
    <w:rsid w:val="00774CA5"/>
    <w:rsid w:val="00775FAB"/>
    <w:rsid w:val="0077695C"/>
    <w:rsid w:val="0077782B"/>
    <w:rsid w:val="00777988"/>
    <w:rsid w:val="00780230"/>
    <w:rsid w:val="007804DD"/>
    <w:rsid w:val="007810A2"/>
    <w:rsid w:val="007820E6"/>
    <w:rsid w:val="00782538"/>
    <w:rsid w:val="007827DF"/>
    <w:rsid w:val="00782F79"/>
    <w:rsid w:val="00784720"/>
    <w:rsid w:val="00784D57"/>
    <w:rsid w:val="00785CB1"/>
    <w:rsid w:val="00786F78"/>
    <w:rsid w:val="00787126"/>
    <w:rsid w:val="0078727D"/>
    <w:rsid w:val="007874B4"/>
    <w:rsid w:val="00787FF4"/>
    <w:rsid w:val="007945DD"/>
    <w:rsid w:val="00794B8D"/>
    <w:rsid w:val="00794EED"/>
    <w:rsid w:val="00795910"/>
    <w:rsid w:val="00795916"/>
    <w:rsid w:val="00796267"/>
    <w:rsid w:val="007962C6"/>
    <w:rsid w:val="007A068B"/>
    <w:rsid w:val="007A12BA"/>
    <w:rsid w:val="007A155D"/>
    <w:rsid w:val="007A2D4F"/>
    <w:rsid w:val="007A3236"/>
    <w:rsid w:val="007A396D"/>
    <w:rsid w:val="007A4EB0"/>
    <w:rsid w:val="007A63DE"/>
    <w:rsid w:val="007A6FD9"/>
    <w:rsid w:val="007A7F48"/>
    <w:rsid w:val="007B049F"/>
    <w:rsid w:val="007B15F0"/>
    <w:rsid w:val="007B1CE6"/>
    <w:rsid w:val="007B1FB5"/>
    <w:rsid w:val="007B3345"/>
    <w:rsid w:val="007B508A"/>
    <w:rsid w:val="007B59BD"/>
    <w:rsid w:val="007C0275"/>
    <w:rsid w:val="007C0317"/>
    <w:rsid w:val="007C07B3"/>
    <w:rsid w:val="007C0AC1"/>
    <w:rsid w:val="007C23F3"/>
    <w:rsid w:val="007C2DE3"/>
    <w:rsid w:val="007C37C7"/>
    <w:rsid w:val="007C4733"/>
    <w:rsid w:val="007C49E4"/>
    <w:rsid w:val="007C5637"/>
    <w:rsid w:val="007C6998"/>
    <w:rsid w:val="007D04FC"/>
    <w:rsid w:val="007D1377"/>
    <w:rsid w:val="007D1A3F"/>
    <w:rsid w:val="007D24CD"/>
    <w:rsid w:val="007D33F5"/>
    <w:rsid w:val="007D3872"/>
    <w:rsid w:val="007D411F"/>
    <w:rsid w:val="007D468D"/>
    <w:rsid w:val="007D6266"/>
    <w:rsid w:val="007D645E"/>
    <w:rsid w:val="007D7E88"/>
    <w:rsid w:val="007E0075"/>
    <w:rsid w:val="007E2EE0"/>
    <w:rsid w:val="007E3797"/>
    <w:rsid w:val="007E37AF"/>
    <w:rsid w:val="007E4E66"/>
    <w:rsid w:val="007E61BA"/>
    <w:rsid w:val="007E754C"/>
    <w:rsid w:val="007F2D96"/>
    <w:rsid w:val="007F3099"/>
    <w:rsid w:val="007F5928"/>
    <w:rsid w:val="007F7199"/>
    <w:rsid w:val="008003E0"/>
    <w:rsid w:val="008004E4"/>
    <w:rsid w:val="00803864"/>
    <w:rsid w:val="00810884"/>
    <w:rsid w:val="008144FB"/>
    <w:rsid w:val="0081527D"/>
    <w:rsid w:val="00817368"/>
    <w:rsid w:val="0081753C"/>
    <w:rsid w:val="008175E4"/>
    <w:rsid w:val="0082030B"/>
    <w:rsid w:val="00821642"/>
    <w:rsid w:val="008229B7"/>
    <w:rsid w:val="00824640"/>
    <w:rsid w:val="0082575A"/>
    <w:rsid w:val="00825DFC"/>
    <w:rsid w:val="0082759E"/>
    <w:rsid w:val="0083065F"/>
    <w:rsid w:val="00830CC4"/>
    <w:rsid w:val="008318B4"/>
    <w:rsid w:val="008324E6"/>
    <w:rsid w:val="0083288F"/>
    <w:rsid w:val="008329F8"/>
    <w:rsid w:val="00832B96"/>
    <w:rsid w:val="0083704C"/>
    <w:rsid w:val="00840FC9"/>
    <w:rsid w:val="0084255F"/>
    <w:rsid w:val="00842775"/>
    <w:rsid w:val="008436EE"/>
    <w:rsid w:val="00843CF5"/>
    <w:rsid w:val="00845866"/>
    <w:rsid w:val="00846034"/>
    <w:rsid w:val="00847429"/>
    <w:rsid w:val="00850175"/>
    <w:rsid w:val="00851BAD"/>
    <w:rsid w:val="00853355"/>
    <w:rsid w:val="0085394D"/>
    <w:rsid w:val="00853ABD"/>
    <w:rsid w:val="00854BBA"/>
    <w:rsid w:val="008567FF"/>
    <w:rsid w:val="00857031"/>
    <w:rsid w:val="00860318"/>
    <w:rsid w:val="00860505"/>
    <w:rsid w:val="0086091A"/>
    <w:rsid w:val="0086129E"/>
    <w:rsid w:val="00861D7A"/>
    <w:rsid w:val="00862308"/>
    <w:rsid w:val="008636CB"/>
    <w:rsid w:val="00864B5C"/>
    <w:rsid w:val="00865FBD"/>
    <w:rsid w:val="008667A5"/>
    <w:rsid w:val="0087009B"/>
    <w:rsid w:val="008708FC"/>
    <w:rsid w:val="00871C37"/>
    <w:rsid w:val="00871C86"/>
    <w:rsid w:val="00871EF9"/>
    <w:rsid w:val="00872180"/>
    <w:rsid w:val="008742BF"/>
    <w:rsid w:val="0087451C"/>
    <w:rsid w:val="00876848"/>
    <w:rsid w:val="00876DF5"/>
    <w:rsid w:val="00877714"/>
    <w:rsid w:val="0088282D"/>
    <w:rsid w:val="00884BF5"/>
    <w:rsid w:val="00884CD1"/>
    <w:rsid w:val="00886148"/>
    <w:rsid w:val="0088657B"/>
    <w:rsid w:val="00890271"/>
    <w:rsid w:val="00890EB7"/>
    <w:rsid w:val="00890F5C"/>
    <w:rsid w:val="008924C7"/>
    <w:rsid w:val="00893678"/>
    <w:rsid w:val="00893BCA"/>
    <w:rsid w:val="00894525"/>
    <w:rsid w:val="008946DA"/>
    <w:rsid w:val="008946EC"/>
    <w:rsid w:val="008A04B6"/>
    <w:rsid w:val="008A06D5"/>
    <w:rsid w:val="008A0D82"/>
    <w:rsid w:val="008A1291"/>
    <w:rsid w:val="008A5EEB"/>
    <w:rsid w:val="008A6503"/>
    <w:rsid w:val="008A7C0A"/>
    <w:rsid w:val="008B3500"/>
    <w:rsid w:val="008B379B"/>
    <w:rsid w:val="008B403D"/>
    <w:rsid w:val="008B487E"/>
    <w:rsid w:val="008B4E79"/>
    <w:rsid w:val="008B794C"/>
    <w:rsid w:val="008C1BDD"/>
    <w:rsid w:val="008C1FA7"/>
    <w:rsid w:val="008C205E"/>
    <w:rsid w:val="008C3616"/>
    <w:rsid w:val="008C3E62"/>
    <w:rsid w:val="008C4433"/>
    <w:rsid w:val="008C4917"/>
    <w:rsid w:val="008C49E9"/>
    <w:rsid w:val="008C4D2F"/>
    <w:rsid w:val="008C4FE5"/>
    <w:rsid w:val="008C5D63"/>
    <w:rsid w:val="008C5F77"/>
    <w:rsid w:val="008C74E6"/>
    <w:rsid w:val="008C7744"/>
    <w:rsid w:val="008C7ED5"/>
    <w:rsid w:val="008D0370"/>
    <w:rsid w:val="008D0CF9"/>
    <w:rsid w:val="008D3050"/>
    <w:rsid w:val="008D3731"/>
    <w:rsid w:val="008D3D40"/>
    <w:rsid w:val="008D5DF8"/>
    <w:rsid w:val="008D6FC3"/>
    <w:rsid w:val="008D71E0"/>
    <w:rsid w:val="008D76C5"/>
    <w:rsid w:val="008D7796"/>
    <w:rsid w:val="008E205A"/>
    <w:rsid w:val="008E30BA"/>
    <w:rsid w:val="008E30CD"/>
    <w:rsid w:val="008E5D56"/>
    <w:rsid w:val="008E64AD"/>
    <w:rsid w:val="008E6666"/>
    <w:rsid w:val="008F03ED"/>
    <w:rsid w:val="008F050A"/>
    <w:rsid w:val="008F06EC"/>
    <w:rsid w:val="008F0A8B"/>
    <w:rsid w:val="008F0B36"/>
    <w:rsid w:val="008F1097"/>
    <w:rsid w:val="008F1098"/>
    <w:rsid w:val="008F19BB"/>
    <w:rsid w:val="008F45AE"/>
    <w:rsid w:val="008F47FA"/>
    <w:rsid w:val="008F4A58"/>
    <w:rsid w:val="008F5E25"/>
    <w:rsid w:val="008F6DA0"/>
    <w:rsid w:val="008F7812"/>
    <w:rsid w:val="008F796F"/>
    <w:rsid w:val="009007D4"/>
    <w:rsid w:val="0090216D"/>
    <w:rsid w:val="00902986"/>
    <w:rsid w:val="0090361A"/>
    <w:rsid w:val="00903F23"/>
    <w:rsid w:val="00904290"/>
    <w:rsid w:val="0090429A"/>
    <w:rsid w:val="0090642A"/>
    <w:rsid w:val="00906486"/>
    <w:rsid w:val="00906BC3"/>
    <w:rsid w:val="009071BA"/>
    <w:rsid w:val="00907338"/>
    <w:rsid w:val="009076BE"/>
    <w:rsid w:val="00910501"/>
    <w:rsid w:val="00910B05"/>
    <w:rsid w:val="00912C24"/>
    <w:rsid w:val="00913D30"/>
    <w:rsid w:val="009146AC"/>
    <w:rsid w:val="00914726"/>
    <w:rsid w:val="00914B1D"/>
    <w:rsid w:val="00915A50"/>
    <w:rsid w:val="009178BC"/>
    <w:rsid w:val="00921537"/>
    <w:rsid w:val="00922475"/>
    <w:rsid w:val="009235AA"/>
    <w:rsid w:val="00923A73"/>
    <w:rsid w:val="0092604E"/>
    <w:rsid w:val="009266DC"/>
    <w:rsid w:val="0093031B"/>
    <w:rsid w:val="00931858"/>
    <w:rsid w:val="00931BDD"/>
    <w:rsid w:val="00931DB9"/>
    <w:rsid w:val="009330B1"/>
    <w:rsid w:val="0093367F"/>
    <w:rsid w:val="00933E99"/>
    <w:rsid w:val="009340C9"/>
    <w:rsid w:val="00934DE1"/>
    <w:rsid w:val="0093531B"/>
    <w:rsid w:val="009356EC"/>
    <w:rsid w:val="00936080"/>
    <w:rsid w:val="009374BD"/>
    <w:rsid w:val="009375EB"/>
    <w:rsid w:val="00937A93"/>
    <w:rsid w:val="00942E3E"/>
    <w:rsid w:val="009462A9"/>
    <w:rsid w:val="0094752B"/>
    <w:rsid w:val="00947B30"/>
    <w:rsid w:val="00950362"/>
    <w:rsid w:val="009505C3"/>
    <w:rsid w:val="00952162"/>
    <w:rsid w:val="009532C2"/>
    <w:rsid w:val="00953ED2"/>
    <w:rsid w:val="00963753"/>
    <w:rsid w:val="009653E4"/>
    <w:rsid w:val="009656AC"/>
    <w:rsid w:val="00967D41"/>
    <w:rsid w:val="00967F12"/>
    <w:rsid w:val="00970229"/>
    <w:rsid w:val="00970322"/>
    <w:rsid w:val="0097091B"/>
    <w:rsid w:val="00970C13"/>
    <w:rsid w:val="009722C0"/>
    <w:rsid w:val="00973131"/>
    <w:rsid w:val="009731AC"/>
    <w:rsid w:val="00975428"/>
    <w:rsid w:val="0097758A"/>
    <w:rsid w:val="009809FF"/>
    <w:rsid w:val="009816EC"/>
    <w:rsid w:val="00981929"/>
    <w:rsid w:val="009824AF"/>
    <w:rsid w:val="0098261A"/>
    <w:rsid w:val="00985C68"/>
    <w:rsid w:val="00987A72"/>
    <w:rsid w:val="0099177C"/>
    <w:rsid w:val="00992FCC"/>
    <w:rsid w:val="009930E9"/>
    <w:rsid w:val="0099312C"/>
    <w:rsid w:val="009936C4"/>
    <w:rsid w:val="009936E7"/>
    <w:rsid w:val="00993F73"/>
    <w:rsid w:val="00994A48"/>
    <w:rsid w:val="009950A5"/>
    <w:rsid w:val="00995733"/>
    <w:rsid w:val="009967E6"/>
    <w:rsid w:val="009976CA"/>
    <w:rsid w:val="00997874"/>
    <w:rsid w:val="009A0CAE"/>
    <w:rsid w:val="009A308B"/>
    <w:rsid w:val="009A42A5"/>
    <w:rsid w:val="009A541A"/>
    <w:rsid w:val="009A5C1F"/>
    <w:rsid w:val="009A6B74"/>
    <w:rsid w:val="009A6F5C"/>
    <w:rsid w:val="009A7EC1"/>
    <w:rsid w:val="009A7F41"/>
    <w:rsid w:val="009B0627"/>
    <w:rsid w:val="009B2906"/>
    <w:rsid w:val="009B2DD2"/>
    <w:rsid w:val="009B3050"/>
    <w:rsid w:val="009B3174"/>
    <w:rsid w:val="009B52FA"/>
    <w:rsid w:val="009B5497"/>
    <w:rsid w:val="009B59B3"/>
    <w:rsid w:val="009B6BDE"/>
    <w:rsid w:val="009C0C8E"/>
    <w:rsid w:val="009C231E"/>
    <w:rsid w:val="009C2585"/>
    <w:rsid w:val="009C3B2C"/>
    <w:rsid w:val="009C4B34"/>
    <w:rsid w:val="009C4BA3"/>
    <w:rsid w:val="009C4EBA"/>
    <w:rsid w:val="009C6A1C"/>
    <w:rsid w:val="009C6A93"/>
    <w:rsid w:val="009C785F"/>
    <w:rsid w:val="009D17F9"/>
    <w:rsid w:val="009D7662"/>
    <w:rsid w:val="009D7929"/>
    <w:rsid w:val="009D7E23"/>
    <w:rsid w:val="009E179E"/>
    <w:rsid w:val="009E1AEA"/>
    <w:rsid w:val="009E3626"/>
    <w:rsid w:val="009E5F00"/>
    <w:rsid w:val="009E6988"/>
    <w:rsid w:val="009E78C7"/>
    <w:rsid w:val="009E79E9"/>
    <w:rsid w:val="009F2132"/>
    <w:rsid w:val="009F26C8"/>
    <w:rsid w:val="009F58C0"/>
    <w:rsid w:val="009F5D9F"/>
    <w:rsid w:val="009F659C"/>
    <w:rsid w:val="009F7827"/>
    <w:rsid w:val="009F790B"/>
    <w:rsid w:val="009F7B76"/>
    <w:rsid w:val="00A00CE4"/>
    <w:rsid w:val="00A01EB5"/>
    <w:rsid w:val="00A02553"/>
    <w:rsid w:val="00A02EF0"/>
    <w:rsid w:val="00A0384D"/>
    <w:rsid w:val="00A03DFF"/>
    <w:rsid w:val="00A0435A"/>
    <w:rsid w:val="00A04B5E"/>
    <w:rsid w:val="00A053D1"/>
    <w:rsid w:val="00A05464"/>
    <w:rsid w:val="00A05BD4"/>
    <w:rsid w:val="00A1071E"/>
    <w:rsid w:val="00A12774"/>
    <w:rsid w:val="00A1322E"/>
    <w:rsid w:val="00A1333A"/>
    <w:rsid w:val="00A13393"/>
    <w:rsid w:val="00A13C7A"/>
    <w:rsid w:val="00A145E3"/>
    <w:rsid w:val="00A1518C"/>
    <w:rsid w:val="00A152AE"/>
    <w:rsid w:val="00A17B0D"/>
    <w:rsid w:val="00A20529"/>
    <w:rsid w:val="00A20963"/>
    <w:rsid w:val="00A2140C"/>
    <w:rsid w:val="00A22C33"/>
    <w:rsid w:val="00A2365B"/>
    <w:rsid w:val="00A239AA"/>
    <w:rsid w:val="00A23A49"/>
    <w:rsid w:val="00A23D5A"/>
    <w:rsid w:val="00A244C5"/>
    <w:rsid w:val="00A2485A"/>
    <w:rsid w:val="00A2530A"/>
    <w:rsid w:val="00A26332"/>
    <w:rsid w:val="00A322BD"/>
    <w:rsid w:val="00A32771"/>
    <w:rsid w:val="00A330FF"/>
    <w:rsid w:val="00A35D49"/>
    <w:rsid w:val="00A35D5B"/>
    <w:rsid w:val="00A36117"/>
    <w:rsid w:val="00A361F4"/>
    <w:rsid w:val="00A36225"/>
    <w:rsid w:val="00A37AF5"/>
    <w:rsid w:val="00A37EB1"/>
    <w:rsid w:val="00A40CEB"/>
    <w:rsid w:val="00A40E52"/>
    <w:rsid w:val="00A40F7E"/>
    <w:rsid w:val="00A41296"/>
    <w:rsid w:val="00A41AD1"/>
    <w:rsid w:val="00A42126"/>
    <w:rsid w:val="00A431EF"/>
    <w:rsid w:val="00A4422E"/>
    <w:rsid w:val="00A44277"/>
    <w:rsid w:val="00A463E1"/>
    <w:rsid w:val="00A50066"/>
    <w:rsid w:val="00A50299"/>
    <w:rsid w:val="00A529C9"/>
    <w:rsid w:val="00A52D2A"/>
    <w:rsid w:val="00A52EFF"/>
    <w:rsid w:val="00A52FB8"/>
    <w:rsid w:val="00A53414"/>
    <w:rsid w:val="00A5363A"/>
    <w:rsid w:val="00A541A0"/>
    <w:rsid w:val="00A54786"/>
    <w:rsid w:val="00A54ADC"/>
    <w:rsid w:val="00A54C77"/>
    <w:rsid w:val="00A609D8"/>
    <w:rsid w:val="00A60B52"/>
    <w:rsid w:val="00A61135"/>
    <w:rsid w:val="00A61919"/>
    <w:rsid w:val="00A62C3A"/>
    <w:rsid w:val="00A63A27"/>
    <w:rsid w:val="00A64583"/>
    <w:rsid w:val="00A64BAF"/>
    <w:rsid w:val="00A657E0"/>
    <w:rsid w:val="00A65AC4"/>
    <w:rsid w:val="00A65B13"/>
    <w:rsid w:val="00A6686B"/>
    <w:rsid w:val="00A70093"/>
    <w:rsid w:val="00A707CF"/>
    <w:rsid w:val="00A72C02"/>
    <w:rsid w:val="00A73341"/>
    <w:rsid w:val="00A74696"/>
    <w:rsid w:val="00A7476A"/>
    <w:rsid w:val="00A7562C"/>
    <w:rsid w:val="00A75BFB"/>
    <w:rsid w:val="00A763D5"/>
    <w:rsid w:val="00A8032F"/>
    <w:rsid w:val="00A83F48"/>
    <w:rsid w:val="00A84086"/>
    <w:rsid w:val="00A84607"/>
    <w:rsid w:val="00A84CEA"/>
    <w:rsid w:val="00A853D2"/>
    <w:rsid w:val="00A90B94"/>
    <w:rsid w:val="00A90D86"/>
    <w:rsid w:val="00A90DFF"/>
    <w:rsid w:val="00A91E12"/>
    <w:rsid w:val="00A92C76"/>
    <w:rsid w:val="00A9595E"/>
    <w:rsid w:val="00A96307"/>
    <w:rsid w:val="00A97F5D"/>
    <w:rsid w:val="00AA1AB7"/>
    <w:rsid w:val="00AA21F0"/>
    <w:rsid w:val="00AA22DE"/>
    <w:rsid w:val="00AA28CC"/>
    <w:rsid w:val="00AA4D3E"/>
    <w:rsid w:val="00AA781E"/>
    <w:rsid w:val="00AA7F39"/>
    <w:rsid w:val="00AB0847"/>
    <w:rsid w:val="00AB0B49"/>
    <w:rsid w:val="00AB1D94"/>
    <w:rsid w:val="00AB2A00"/>
    <w:rsid w:val="00AB3C91"/>
    <w:rsid w:val="00AB3C99"/>
    <w:rsid w:val="00AB5470"/>
    <w:rsid w:val="00AB5930"/>
    <w:rsid w:val="00AB6305"/>
    <w:rsid w:val="00AC1B5A"/>
    <w:rsid w:val="00AC3BED"/>
    <w:rsid w:val="00AC3D97"/>
    <w:rsid w:val="00AC43AA"/>
    <w:rsid w:val="00AC4C00"/>
    <w:rsid w:val="00AC5E49"/>
    <w:rsid w:val="00AC79AC"/>
    <w:rsid w:val="00AD22B8"/>
    <w:rsid w:val="00AD27A8"/>
    <w:rsid w:val="00AD352A"/>
    <w:rsid w:val="00AD3D06"/>
    <w:rsid w:val="00AD5339"/>
    <w:rsid w:val="00AD5C44"/>
    <w:rsid w:val="00AD5C75"/>
    <w:rsid w:val="00AD5F12"/>
    <w:rsid w:val="00AD630E"/>
    <w:rsid w:val="00AD682D"/>
    <w:rsid w:val="00AD75B6"/>
    <w:rsid w:val="00AD7923"/>
    <w:rsid w:val="00AE052D"/>
    <w:rsid w:val="00AE0C75"/>
    <w:rsid w:val="00AE19F0"/>
    <w:rsid w:val="00AE3A0B"/>
    <w:rsid w:val="00AE3F3D"/>
    <w:rsid w:val="00AE419B"/>
    <w:rsid w:val="00AE452E"/>
    <w:rsid w:val="00AE4E70"/>
    <w:rsid w:val="00AF083F"/>
    <w:rsid w:val="00AF14BC"/>
    <w:rsid w:val="00AF3A63"/>
    <w:rsid w:val="00AF4B00"/>
    <w:rsid w:val="00AF54F3"/>
    <w:rsid w:val="00AF62F9"/>
    <w:rsid w:val="00AF6311"/>
    <w:rsid w:val="00AF7E33"/>
    <w:rsid w:val="00B03B9F"/>
    <w:rsid w:val="00B04E4C"/>
    <w:rsid w:val="00B05909"/>
    <w:rsid w:val="00B06374"/>
    <w:rsid w:val="00B06A0C"/>
    <w:rsid w:val="00B0756F"/>
    <w:rsid w:val="00B07A39"/>
    <w:rsid w:val="00B07F18"/>
    <w:rsid w:val="00B10D33"/>
    <w:rsid w:val="00B11C52"/>
    <w:rsid w:val="00B11DF5"/>
    <w:rsid w:val="00B15BCA"/>
    <w:rsid w:val="00B15FFD"/>
    <w:rsid w:val="00B16BE2"/>
    <w:rsid w:val="00B16D2D"/>
    <w:rsid w:val="00B16D50"/>
    <w:rsid w:val="00B17373"/>
    <w:rsid w:val="00B2162E"/>
    <w:rsid w:val="00B22454"/>
    <w:rsid w:val="00B2390C"/>
    <w:rsid w:val="00B239DA"/>
    <w:rsid w:val="00B25306"/>
    <w:rsid w:val="00B25BFE"/>
    <w:rsid w:val="00B26BED"/>
    <w:rsid w:val="00B31C31"/>
    <w:rsid w:val="00B32125"/>
    <w:rsid w:val="00B32195"/>
    <w:rsid w:val="00B33E35"/>
    <w:rsid w:val="00B3548C"/>
    <w:rsid w:val="00B355F2"/>
    <w:rsid w:val="00B36492"/>
    <w:rsid w:val="00B4011E"/>
    <w:rsid w:val="00B42211"/>
    <w:rsid w:val="00B43692"/>
    <w:rsid w:val="00B45945"/>
    <w:rsid w:val="00B45F15"/>
    <w:rsid w:val="00B461F2"/>
    <w:rsid w:val="00B46E49"/>
    <w:rsid w:val="00B474A7"/>
    <w:rsid w:val="00B475D3"/>
    <w:rsid w:val="00B47727"/>
    <w:rsid w:val="00B478CB"/>
    <w:rsid w:val="00B50503"/>
    <w:rsid w:val="00B50EA0"/>
    <w:rsid w:val="00B519BA"/>
    <w:rsid w:val="00B53568"/>
    <w:rsid w:val="00B53860"/>
    <w:rsid w:val="00B55E5B"/>
    <w:rsid w:val="00B57734"/>
    <w:rsid w:val="00B600AD"/>
    <w:rsid w:val="00B625FA"/>
    <w:rsid w:val="00B62921"/>
    <w:rsid w:val="00B647D2"/>
    <w:rsid w:val="00B65695"/>
    <w:rsid w:val="00B6577D"/>
    <w:rsid w:val="00B6693E"/>
    <w:rsid w:val="00B672B6"/>
    <w:rsid w:val="00B672B8"/>
    <w:rsid w:val="00B679D2"/>
    <w:rsid w:val="00B717B4"/>
    <w:rsid w:val="00B73EA0"/>
    <w:rsid w:val="00B74379"/>
    <w:rsid w:val="00B7493B"/>
    <w:rsid w:val="00B76723"/>
    <w:rsid w:val="00B769EA"/>
    <w:rsid w:val="00B76A5B"/>
    <w:rsid w:val="00B77A1D"/>
    <w:rsid w:val="00B8007A"/>
    <w:rsid w:val="00B8182F"/>
    <w:rsid w:val="00B83683"/>
    <w:rsid w:val="00B843A3"/>
    <w:rsid w:val="00B84466"/>
    <w:rsid w:val="00B84B9A"/>
    <w:rsid w:val="00B84E6F"/>
    <w:rsid w:val="00B86518"/>
    <w:rsid w:val="00B867D6"/>
    <w:rsid w:val="00B916F5"/>
    <w:rsid w:val="00B91A09"/>
    <w:rsid w:val="00B92131"/>
    <w:rsid w:val="00B94128"/>
    <w:rsid w:val="00B9592C"/>
    <w:rsid w:val="00B95E35"/>
    <w:rsid w:val="00B96720"/>
    <w:rsid w:val="00BA04F7"/>
    <w:rsid w:val="00BA07AD"/>
    <w:rsid w:val="00BA0FFC"/>
    <w:rsid w:val="00BA19D1"/>
    <w:rsid w:val="00BA263C"/>
    <w:rsid w:val="00BA361A"/>
    <w:rsid w:val="00BA5DE7"/>
    <w:rsid w:val="00BA67C7"/>
    <w:rsid w:val="00BA6B85"/>
    <w:rsid w:val="00BB13E7"/>
    <w:rsid w:val="00BB1A51"/>
    <w:rsid w:val="00BB2499"/>
    <w:rsid w:val="00BB2D5E"/>
    <w:rsid w:val="00BB6500"/>
    <w:rsid w:val="00BB7224"/>
    <w:rsid w:val="00BB76A4"/>
    <w:rsid w:val="00BB7CB6"/>
    <w:rsid w:val="00BB7E3F"/>
    <w:rsid w:val="00BB7E62"/>
    <w:rsid w:val="00BB7EC6"/>
    <w:rsid w:val="00BC2A9C"/>
    <w:rsid w:val="00BC349B"/>
    <w:rsid w:val="00BC3A4D"/>
    <w:rsid w:val="00BC55AE"/>
    <w:rsid w:val="00BC653A"/>
    <w:rsid w:val="00BC70BA"/>
    <w:rsid w:val="00BD046E"/>
    <w:rsid w:val="00BD0736"/>
    <w:rsid w:val="00BD11C9"/>
    <w:rsid w:val="00BD173D"/>
    <w:rsid w:val="00BD1882"/>
    <w:rsid w:val="00BD227F"/>
    <w:rsid w:val="00BD237A"/>
    <w:rsid w:val="00BD382C"/>
    <w:rsid w:val="00BD3F6D"/>
    <w:rsid w:val="00BD54FF"/>
    <w:rsid w:val="00BD62B0"/>
    <w:rsid w:val="00BD7026"/>
    <w:rsid w:val="00BD771D"/>
    <w:rsid w:val="00BD7867"/>
    <w:rsid w:val="00BD7A94"/>
    <w:rsid w:val="00BE1584"/>
    <w:rsid w:val="00BE19A6"/>
    <w:rsid w:val="00BE3063"/>
    <w:rsid w:val="00BE3CD5"/>
    <w:rsid w:val="00BE4DAC"/>
    <w:rsid w:val="00BE4E20"/>
    <w:rsid w:val="00BE6768"/>
    <w:rsid w:val="00BF0A45"/>
    <w:rsid w:val="00BF0C4E"/>
    <w:rsid w:val="00BF1A8C"/>
    <w:rsid w:val="00BF1B86"/>
    <w:rsid w:val="00BF2CD3"/>
    <w:rsid w:val="00BF2F3E"/>
    <w:rsid w:val="00BF2F76"/>
    <w:rsid w:val="00BF3065"/>
    <w:rsid w:val="00BF3435"/>
    <w:rsid w:val="00BF6491"/>
    <w:rsid w:val="00BF67A9"/>
    <w:rsid w:val="00BF716E"/>
    <w:rsid w:val="00BF7CDE"/>
    <w:rsid w:val="00C044DA"/>
    <w:rsid w:val="00C0499B"/>
    <w:rsid w:val="00C06CB3"/>
    <w:rsid w:val="00C1228D"/>
    <w:rsid w:val="00C126B0"/>
    <w:rsid w:val="00C12716"/>
    <w:rsid w:val="00C12732"/>
    <w:rsid w:val="00C12927"/>
    <w:rsid w:val="00C12E64"/>
    <w:rsid w:val="00C13064"/>
    <w:rsid w:val="00C13205"/>
    <w:rsid w:val="00C1368D"/>
    <w:rsid w:val="00C13CBC"/>
    <w:rsid w:val="00C16F6C"/>
    <w:rsid w:val="00C17D3E"/>
    <w:rsid w:val="00C17E00"/>
    <w:rsid w:val="00C243E0"/>
    <w:rsid w:val="00C251FF"/>
    <w:rsid w:val="00C26817"/>
    <w:rsid w:val="00C27EC4"/>
    <w:rsid w:val="00C32A9E"/>
    <w:rsid w:val="00C32E45"/>
    <w:rsid w:val="00C3324A"/>
    <w:rsid w:val="00C33416"/>
    <w:rsid w:val="00C334E5"/>
    <w:rsid w:val="00C34352"/>
    <w:rsid w:val="00C35CDD"/>
    <w:rsid w:val="00C35DD7"/>
    <w:rsid w:val="00C35F0A"/>
    <w:rsid w:val="00C36355"/>
    <w:rsid w:val="00C365FA"/>
    <w:rsid w:val="00C36844"/>
    <w:rsid w:val="00C36C9B"/>
    <w:rsid w:val="00C37284"/>
    <w:rsid w:val="00C3784B"/>
    <w:rsid w:val="00C415A5"/>
    <w:rsid w:val="00C41BBE"/>
    <w:rsid w:val="00C41E72"/>
    <w:rsid w:val="00C443B4"/>
    <w:rsid w:val="00C4476E"/>
    <w:rsid w:val="00C447CA"/>
    <w:rsid w:val="00C46392"/>
    <w:rsid w:val="00C4761A"/>
    <w:rsid w:val="00C51291"/>
    <w:rsid w:val="00C51AEF"/>
    <w:rsid w:val="00C57182"/>
    <w:rsid w:val="00C60773"/>
    <w:rsid w:val="00C613BA"/>
    <w:rsid w:val="00C613D1"/>
    <w:rsid w:val="00C626E3"/>
    <w:rsid w:val="00C62978"/>
    <w:rsid w:val="00C63DA9"/>
    <w:rsid w:val="00C645C8"/>
    <w:rsid w:val="00C65FDE"/>
    <w:rsid w:val="00C7006A"/>
    <w:rsid w:val="00C7059B"/>
    <w:rsid w:val="00C729ED"/>
    <w:rsid w:val="00C74A3C"/>
    <w:rsid w:val="00C75087"/>
    <w:rsid w:val="00C75C91"/>
    <w:rsid w:val="00C76336"/>
    <w:rsid w:val="00C76351"/>
    <w:rsid w:val="00C77D80"/>
    <w:rsid w:val="00C803D6"/>
    <w:rsid w:val="00C80422"/>
    <w:rsid w:val="00C80669"/>
    <w:rsid w:val="00C80AE5"/>
    <w:rsid w:val="00C82B0F"/>
    <w:rsid w:val="00C83DCF"/>
    <w:rsid w:val="00C8670D"/>
    <w:rsid w:val="00C87096"/>
    <w:rsid w:val="00C90A5D"/>
    <w:rsid w:val="00C91AFC"/>
    <w:rsid w:val="00C9211A"/>
    <w:rsid w:val="00C9292D"/>
    <w:rsid w:val="00C93C71"/>
    <w:rsid w:val="00C94853"/>
    <w:rsid w:val="00C95238"/>
    <w:rsid w:val="00C95CFD"/>
    <w:rsid w:val="00CA0EED"/>
    <w:rsid w:val="00CA101B"/>
    <w:rsid w:val="00CA11C2"/>
    <w:rsid w:val="00CA1584"/>
    <w:rsid w:val="00CA15FB"/>
    <w:rsid w:val="00CA1F47"/>
    <w:rsid w:val="00CA2919"/>
    <w:rsid w:val="00CA2B92"/>
    <w:rsid w:val="00CA31EA"/>
    <w:rsid w:val="00CA323C"/>
    <w:rsid w:val="00CA5180"/>
    <w:rsid w:val="00CA51D4"/>
    <w:rsid w:val="00CA6599"/>
    <w:rsid w:val="00CA7049"/>
    <w:rsid w:val="00CA75FB"/>
    <w:rsid w:val="00CA763E"/>
    <w:rsid w:val="00CA7753"/>
    <w:rsid w:val="00CB1DAA"/>
    <w:rsid w:val="00CB398F"/>
    <w:rsid w:val="00CB3A60"/>
    <w:rsid w:val="00CB4831"/>
    <w:rsid w:val="00CC1A56"/>
    <w:rsid w:val="00CC1F37"/>
    <w:rsid w:val="00CC1FBE"/>
    <w:rsid w:val="00CC52BD"/>
    <w:rsid w:val="00CC70CC"/>
    <w:rsid w:val="00CD0578"/>
    <w:rsid w:val="00CD0B05"/>
    <w:rsid w:val="00CD2720"/>
    <w:rsid w:val="00CD3187"/>
    <w:rsid w:val="00CD41BD"/>
    <w:rsid w:val="00CD4BE6"/>
    <w:rsid w:val="00CD56B2"/>
    <w:rsid w:val="00CD59D6"/>
    <w:rsid w:val="00CD697C"/>
    <w:rsid w:val="00CD73A2"/>
    <w:rsid w:val="00CD7D73"/>
    <w:rsid w:val="00CE0D76"/>
    <w:rsid w:val="00CE213F"/>
    <w:rsid w:val="00CE2753"/>
    <w:rsid w:val="00CE2A62"/>
    <w:rsid w:val="00CE2D39"/>
    <w:rsid w:val="00CE37B2"/>
    <w:rsid w:val="00CE5484"/>
    <w:rsid w:val="00CE55DB"/>
    <w:rsid w:val="00CE5B86"/>
    <w:rsid w:val="00CE5F93"/>
    <w:rsid w:val="00CE6508"/>
    <w:rsid w:val="00CF017C"/>
    <w:rsid w:val="00CF17C3"/>
    <w:rsid w:val="00CF3425"/>
    <w:rsid w:val="00CF4703"/>
    <w:rsid w:val="00CF538C"/>
    <w:rsid w:val="00CF56B6"/>
    <w:rsid w:val="00CF6C7A"/>
    <w:rsid w:val="00CF6ECE"/>
    <w:rsid w:val="00D00FAA"/>
    <w:rsid w:val="00D01B18"/>
    <w:rsid w:val="00D02488"/>
    <w:rsid w:val="00D02C01"/>
    <w:rsid w:val="00D0309E"/>
    <w:rsid w:val="00D03E3E"/>
    <w:rsid w:val="00D03F51"/>
    <w:rsid w:val="00D0527A"/>
    <w:rsid w:val="00D05B55"/>
    <w:rsid w:val="00D061FA"/>
    <w:rsid w:val="00D06B36"/>
    <w:rsid w:val="00D07C7D"/>
    <w:rsid w:val="00D10211"/>
    <w:rsid w:val="00D11BE4"/>
    <w:rsid w:val="00D12085"/>
    <w:rsid w:val="00D13541"/>
    <w:rsid w:val="00D138C6"/>
    <w:rsid w:val="00D14FF4"/>
    <w:rsid w:val="00D15A3D"/>
    <w:rsid w:val="00D17708"/>
    <w:rsid w:val="00D17764"/>
    <w:rsid w:val="00D20AC6"/>
    <w:rsid w:val="00D221C3"/>
    <w:rsid w:val="00D271EE"/>
    <w:rsid w:val="00D2765F"/>
    <w:rsid w:val="00D27888"/>
    <w:rsid w:val="00D278DA"/>
    <w:rsid w:val="00D30265"/>
    <w:rsid w:val="00D3169A"/>
    <w:rsid w:val="00D3192D"/>
    <w:rsid w:val="00D319F8"/>
    <w:rsid w:val="00D3424C"/>
    <w:rsid w:val="00D35C30"/>
    <w:rsid w:val="00D36009"/>
    <w:rsid w:val="00D3646E"/>
    <w:rsid w:val="00D36974"/>
    <w:rsid w:val="00D37974"/>
    <w:rsid w:val="00D41D55"/>
    <w:rsid w:val="00D42DA9"/>
    <w:rsid w:val="00D4391E"/>
    <w:rsid w:val="00D4464C"/>
    <w:rsid w:val="00D45A86"/>
    <w:rsid w:val="00D46025"/>
    <w:rsid w:val="00D5036F"/>
    <w:rsid w:val="00D50F65"/>
    <w:rsid w:val="00D51CF1"/>
    <w:rsid w:val="00D52225"/>
    <w:rsid w:val="00D527C9"/>
    <w:rsid w:val="00D5292E"/>
    <w:rsid w:val="00D53936"/>
    <w:rsid w:val="00D53AC4"/>
    <w:rsid w:val="00D53D0F"/>
    <w:rsid w:val="00D54018"/>
    <w:rsid w:val="00D55A70"/>
    <w:rsid w:val="00D5679E"/>
    <w:rsid w:val="00D56B5A"/>
    <w:rsid w:val="00D576F6"/>
    <w:rsid w:val="00D6018B"/>
    <w:rsid w:val="00D6213D"/>
    <w:rsid w:val="00D62178"/>
    <w:rsid w:val="00D62672"/>
    <w:rsid w:val="00D62CB0"/>
    <w:rsid w:val="00D6305E"/>
    <w:rsid w:val="00D6522D"/>
    <w:rsid w:val="00D65396"/>
    <w:rsid w:val="00D66C03"/>
    <w:rsid w:val="00D672BB"/>
    <w:rsid w:val="00D70099"/>
    <w:rsid w:val="00D70A4C"/>
    <w:rsid w:val="00D7235A"/>
    <w:rsid w:val="00D7359B"/>
    <w:rsid w:val="00D73A0E"/>
    <w:rsid w:val="00D75141"/>
    <w:rsid w:val="00D7571D"/>
    <w:rsid w:val="00D761F7"/>
    <w:rsid w:val="00D76495"/>
    <w:rsid w:val="00D76B79"/>
    <w:rsid w:val="00D77BC5"/>
    <w:rsid w:val="00D77FC9"/>
    <w:rsid w:val="00D8007D"/>
    <w:rsid w:val="00D81415"/>
    <w:rsid w:val="00D821FD"/>
    <w:rsid w:val="00D82879"/>
    <w:rsid w:val="00D852B4"/>
    <w:rsid w:val="00D85BEC"/>
    <w:rsid w:val="00D85E89"/>
    <w:rsid w:val="00D87100"/>
    <w:rsid w:val="00D900D5"/>
    <w:rsid w:val="00D90144"/>
    <w:rsid w:val="00D9035E"/>
    <w:rsid w:val="00D90D2F"/>
    <w:rsid w:val="00D917D8"/>
    <w:rsid w:val="00D92134"/>
    <w:rsid w:val="00D92B91"/>
    <w:rsid w:val="00D93311"/>
    <w:rsid w:val="00D970CC"/>
    <w:rsid w:val="00D972B1"/>
    <w:rsid w:val="00D975F4"/>
    <w:rsid w:val="00D9785F"/>
    <w:rsid w:val="00D97A98"/>
    <w:rsid w:val="00DA0249"/>
    <w:rsid w:val="00DA037D"/>
    <w:rsid w:val="00DA0449"/>
    <w:rsid w:val="00DA0472"/>
    <w:rsid w:val="00DA063A"/>
    <w:rsid w:val="00DA2293"/>
    <w:rsid w:val="00DA2B05"/>
    <w:rsid w:val="00DA45B6"/>
    <w:rsid w:val="00DA60FE"/>
    <w:rsid w:val="00DA688C"/>
    <w:rsid w:val="00DB0CC1"/>
    <w:rsid w:val="00DB2CEB"/>
    <w:rsid w:val="00DB431D"/>
    <w:rsid w:val="00DB45CF"/>
    <w:rsid w:val="00DB46BC"/>
    <w:rsid w:val="00DB4EED"/>
    <w:rsid w:val="00DB60D6"/>
    <w:rsid w:val="00DB6252"/>
    <w:rsid w:val="00DB78E8"/>
    <w:rsid w:val="00DC012F"/>
    <w:rsid w:val="00DC039E"/>
    <w:rsid w:val="00DC325C"/>
    <w:rsid w:val="00DC335D"/>
    <w:rsid w:val="00DC51F5"/>
    <w:rsid w:val="00DC55B4"/>
    <w:rsid w:val="00DC5D92"/>
    <w:rsid w:val="00DC7C52"/>
    <w:rsid w:val="00DD1A5A"/>
    <w:rsid w:val="00DD201B"/>
    <w:rsid w:val="00DD3107"/>
    <w:rsid w:val="00DD6C04"/>
    <w:rsid w:val="00DE18B0"/>
    <w:rsid w:val="00DE331F"/>
    <w:rsid w:val="00DE44DD"/>
    <w:rsid w:val="00DE4987"/>
    <w:rsid w:val="00DE5F46"/>
    <w:rsid w:val="00DE66FC"/>
    <w:rsid w:val="00DE7482"/>
    <w:rsid w:val="00DF0777"/>
    <w:rsid w:val="00DF226C"/>
    <w:rsid w:val="00DF22B0"/>
    <w:rsid w:val="00DF2FED"/>
    <w:rsid w:val="00DF5018"/>
    <w:rsid w:val="00DF5375"/>
    <w:rsid w:val="00DF6A32"/>
    <w:rsid w:val="00E01155"/>
    <w:rsid w:val="00E013A4"/>
    <w:rsid w:val="00E0285A"/>
    <w:rsid w:val="00E02AC2"/>
    <w:rsid w:val="00E0350E"/>
    <w:rsid w:val="00E03CC1"/>
    <w:rsid w:val="00E03F80"/>
    <w:rsid w:val="00E04017"/>
    <w:rsid w:val="00E04B65"/>
    <w:rsid w:val="00E069DF"/>
    <w:rsid w:val="00E06C44"/>
    <w:rsid w:val="00E06D60"/>
    <w:rsid w:val="00E07C1D"/>
    <w:rsid w:val="00E122D9"/>
    <w:rsid w:val="00E13318"/>
    <w:rsid w:val="00E147CF"/>
    <w:rsid w:val="00E212D1"/>
    <w:rsid w:val="00E22615"/>
    <w:rsid w:val="00E235DC"/>
    <w:rsid w:val="00E23CDF"/>
    <w:rsid w:val="00E251E8"/>
    <w:rsid w:val="00E25876"/>
    <w:rsid w:val="00E2640C"/>
    <w:rsid w:val="00E279BF"/>
    <w:rsid w:val="00E30B23"/>
    <w:rsid w:val="00E31721"/>
    <w:rsid w:val="00E31CA7"/>
    <w:rsid w:val="00E32106"/>
    <w:rsid w:val="00E32A51"/>
    <w:rsid w:val="00E32D5E"/>
    <w:rsid w:val="00E33B2C"/>
    <w:rsid w:val="00E3419F"/>
    <w:rsid w:val="00E34FD6"/>
    <w:rsid w:val="00E3753F"/>
    <w:rsid w:val="00E40758"/>
    <w:rsid w:val="00E40D3A"/>
    <w:rsid w:val="00E41D08"/>
    <w:rsid w:val="00E41DD8"/>
    <w:rsid w:val="00E44BB3"/>
    <w:rsid w:val="00E46E7F"/>
    <w:rsid w:val="00E471A0"/>
    <w:rsid w:val="00E47DE6"/>
    <w:rsid w:val="00E5062C"/>
    <w:rsid w:val="00E51043"/>
    <w:rsid w:val="00E51F61"/>
    <w:rsid w:val="00E51F9A"/>
    <w:rsid w:val="00E52009"/>
    <w:rsid w:val="00E528AE"/>
    <w:rsid w:val="00E53D1B"/>
    <w:rsid w:val="00E54281"/>
    <w:rsid w:val="00E553D1"/>
    <w:rsid w:val="00E55EEF"/>
    <w:rsid w:val="00E55F19"/>
    <w:rsid w:val="00E604AE"/>
    <w:rsid w:val="00E61624"/>
    <w:rsid w:val="00E617E7"/>
    <w:rsid w:val="00E64321"/>
    <w:rsid w:val="00E65EE4"/>
    <w:rsid w:val="00E66201"/>
    <w:rsid w:val="00E6664A"/>
    <w:rsid w:val="00E6728B"/>
    <w:rsid w:val="00E700E8"/>
    <w:rsid w:val="00E70528"/>
    <w:rsid w:val="00E72034"/>
    <w:rsid w:val="00E7285E"/>
    <w:rsid w:val="00E75536"/>
    <w:rsid w:val="00E76DC1"/>
    <w:rsid w:val="00E773ED"/>
    <w:rsid w:val="00E8024D"/>
    <w:rsid w:val="00E80480"/>
    <w:rsid w:val="00E80F2E"/>
    <w:rsid w:val="00E83766"/>
    <w:rsid w:val="00E842DE"/>
    <w:rsid w:val="00E84A26"/>
    <w:rsid w:val="00E84D22"/>
    <w:rsid w:val="00E853DD"/>
    <w:rsid w:val="00E85D3A"/>
    <w:rsid w:val="00E8798B"/>
    <w:rsid w:val="00E906EE"/>
    <w:rsid w:val="00E9105A"/>
    <w:rsid w:val="00E91934"/>
    <w:rsid w:val="00E91D7B"/>
    <w:rsid w:val="00E92D83"/>
    <w:rsid w:val="00E933A0"/>
    <w:rsid w:val="00E95CE3"/>
    <w:rsid w:val="00E97CB8"/>
    <w:rsid w:val="00EA0A1F"/>
    <w:rsid w:val="00EA225E"/>
    <w:rsid w:val="00EA2641"/>
    <w:rsid w:val="00EA675D"/>
    <w:rsid w:val="00EA6F05"/>
    <w:rsid w:val="00EA76BD"/>
    <w:rsid w:val="00EA7DB2"/>
    <w:rsid w:val="00EB0146"/>
    <w:rsid w:val="00EB1011"/>
    <w:rsid w:val="00EB18FA"/>
    <w:rsid w:val="00EB19BF"/>
    <w:rsid w:val="00EB1EDE"/>
    <w:rsid w:val="00EB2358"/>
    <w:rsid w:val="00EB2BC7"/>
    <w:rsid w:val="00EB3356"/>
    <w:rsid w:val="00EB6655"/>
    <w:rsid w:val="00EB6D95"/>
    <w:rsid w:val="00EB78C1"/>
    <w:rsid w:val="00EC28E2"/>
    <w:rsid w:val="00EC33F6"/>
    <w:rsid w:val="00EC6FC2"/>
    <w:rsid w:val="00ED0AE5"/>
    <w:rsid w:val="00ED0BBB"/>
    <w:rsid w:val="00ED1666"/>
    <w:rsid w:val="00ED2CF5"/>
    <w:rsid w:val="00ED41B2"/>
    <w:rsid w:val="00ED5082"/>
    <w:rsid w:val="00ED550C"/>
    <w:rsid w:val="00ED5557"/>
    <w:rsid w:val="00ED592B"/>
    <w:rsid w:val="00ED5AA6"/>
    <w:rsid w:val="00ED60F5"/>
    <w:rsid w:val="00EE0639"/>
    <w:rsid w:val="00EE0E28"/>
    <w:rsid w:val="00EE18B0"/>
    <w:rsid w:val="00EE205B"/>
    <w:rsid w:val="00EE2E9D"/>
    <w:rsid w:val="00EE3038"/>
    <w:rsid w:val="00EE31D1"/>
    <w:rsid w:val="00EE37FD"/>
    <w:rsid w:val="00EE4AEA"/>
    <w:rsid w:val="00EE50CB"/>
    <w:rsid w:val="00EE6355"/>
    <w:rsid w:val="00EF0B21"/>
    <w:rsid w:val="00EF0DD4"/>
    <w:rsid w:val="00EF1557"/>
    <w:rsid w:val="00EF3531"/>
    <w:rsid w:val="00EF36A6"/>
    <w:rsid w:val="00EF3C1A"/>
    <w:rsid w:val="00EF5262"/>
    <w:rsid w:val="00EF7998"/>
    <w:rsid w:val="00F003B1"/>
    <w:rsid w:val="00F0094F"/>
    <w:rsid w:val="00F01F60"/>
    <w:rsid w:val="00F027D5"/>
    <w:rsid w:val="00F042D7"/>
    <w:rsid w:val="00F0431B"/>
    <w:rsid w:val="00F04725"/>
    <w:rsid w:val="00F04CA2"/>
    <w:rsid w:val="00F05848"/>
    <w:rsid w:val="00F067C3"/>
    <w:rsid w:val="00F06A65"/>
    <w:rsid w:val="00F07740"/>
    <w:rsid w:val="00F10495"/>
    <w:rsid w:val="00F10740"/>
    <w:rsid w:val="00F10893"/>
    <w:rsid w:val="00F10E03"/>
    <w:rsid w:val="00F1112A"/>
    <w:rsid w:val="00F111D0"/>
    <w:rsid w:val="00F119CA"/>
    <w:rsid w:val="00F122B1"/>
    <w:rsid w:val="00F126AB"/>
    <w:rsid w:val="00F13A85"/>
    <w:rsid w:val="00F13FDE"/>
    <w:rsid w:val="00F15A4A"/>
    <w:rsid w:val="00F21BD6"/>
    <w:rsid w:val="00F232C2"/>
    <w:rsid w:val="00F242F3"/>
    <w:rsid w:val="00F25044"/>
    <w:rsid w:val="00F25F16"/>
    <w:rsid w:val="00F26041"/>
    <w:rsid w:val="00F2640B"/>
    <w:rsid w:val="00F268A1"/>
    <w:rsid w:val="00F26D20"/>
    <w:rsid w:val="00F2772F"/>
    <w:rsid w:val="00F30601"/>
    <w:rsid w:val="00F30B7E"/>
    <w:rsid w:val="00F30CA8"/>
    <w:rsid w:val="00F3128F"/>
    <w:rsid w:val="00F31D37"/>
    <w:rsid w:val="00F320DA"/>
    <w:rsid w:val="00F32442"/>
    <w:rsid w:val="00F3410B"/>
    <w:rsid w:val="00F34439"/>
    <w:rsid w:val="00F35531"/>
    <w:rsid w:val="00F36134"/>
    <w:rsid w:val="00F40430"/>
    <w:rsid w:val="00F40661"/>
    <w:rsid w:val="00F44306"/>
    <w:rsid w:val="00F4466E"/>
    <w:rsid w:val="00F46A18"/>
    <w:rsid w:val="00F471CA"/>
    <w:rsid w:val="00F512A7"/>
    <w:rsid w:val="00F514AE"/>
    <w:rsid w:val="00F5163E"/>
    <w:rsid w:val="00F5214F"/>
    <w:rsid w:val="00F527F8"/>
    <w:rsid w:val="00F53C7E"/>
    <w:rsid w:val="00F54C9A"/>
    <w:rsid w:val="00F54DA5"/>
    <w:rsid w:val="00F54F31"/>
    <w:rsid w:val="00F5709F"/>
    <w:rsid w:val="00F570F7"/>
    <w:rsid w:val="00F60980"/>
    <w:rsid w:val="00F60A9B"/>
    <w:rsid w:val="00F60AE6"/>
    <w:rsid w:val="00F61C7B"/>
    <w:rsid w:val="00F64618"/>
    <w:rsid w:val="00F668AC"/>
    <w:rsid w:val="00F66E8A"/>
    <w:rsid w:val="00F72975"/>
    <w:rsid w:val="00F74D70"/>
    <w:rsid w:val="00F75CDD"/>
    <w:rsid w:val="00F822D4"/>
    <w:rsid w:val="00F82868"/>
    <w:rsid w:val="00F82F48"/>
    <w:rsid w:val="00F83BBC"/>
    <w:rsid w:val="00F84D15"/>
    <w:rsid w:val="00F85D5F"/>
    <w:rsid w:val="00F86729"/>
    <w:rsid w:val="00F874AE"/>
    <w:rsid w:val="00F94BB3"/>
    <w:rsid w:val="00F957C7"/>
    <w:rsid w:val="00F96AF6"/>
    <w:rsid w:val="00F96B71"/>
    <w:rsid w:val="00F970F0"/>
    <w:rsid w:val="00F970FD"/>
    <w:rsid w:val="00F9735B"/>
    <w:rsid w:val="00FA28D7"/>
    <w:rsid w:val="00FA2C95"/>
    <w:rsid w:val="00FA34FE"/>
    <w:rsid w:val="00FA40D6"/>
    <w:rsid w:val="00FA67CF"/>
    <w:rsid w:val="00FA7428"/>
    <w:rsid w:val="00FA79D3"/>
    <w:rsid w:val="00FA7BE9"/>
    <w:rsid w:val="00FA7C13"/>
    <w:rsid w:val="00FB0BC7"/>
    <w:rsid w:val="00FB18B9"/>
    <w:rsid w:val="00FB2668"/>
    <w:rsid w:val="00FB2CB5"/>
    <w:rsid w:val="00FB3382"/>
    <w:rsid w:val="00FB55CA"/>
    <w:rsid w:val="00FB6E17"/>
    <w:rsid w:val="00FB7286"/>
    <w:rsid w:val="00FB7FA7"/>
    <w:rsid w:val="00FC111C"/>
    <w:rsid w:val="00FC209F"/>
    <w:rsid w:val="00FC2CE6"/>
    <w:rsid w:val="00FC33CA"/>
    <w:rsid w:val="00FC67DF"/>
    <w:rsid w:val="00FD1CC2"/>
    <w:rsid w:val="00FD34E3"/>
    <w:rsid w:val="00FD407D"/>
    <w:rsid w:val="00FD43CC"/>
    <w:rsid w:val="00FD52BB"/>
    <w:rsid w:val="00FD64E2"/>
    <w:rsid w:val="00FD6549"/>
    <w:rsid w:val="00FD766F"/>
    <w:rsid w:val="00FD7692"/>
    <w:rsid w:val="00FD7758"/>
    <w:rsid w:val="00FD7DC3"/>
    <w:rsid w:val="00FD7FB8"/>
    <w:rsid w:val="00FE0B20"/>
    <w:rsid w:val="00FE1430"/>
    <w:rsid w:val="00FE2554"/>
    <w:rsid w:val="00FE4C9D"/>
    <w:rsid w:val="00FE5CF5"/>
    <w:rsid w:val="00FE5D55"/>
    <w:rsid w:val="00FF0971"/>
    <w:rsid w:val="00FF1600"/>
    <w:rsid w:val="00FF327E"/>
    <w:rsid w:val="00FF32F3"/>
    <w:rsid w:val="00FF3CA9"/>
    <w:rsid w:val="00FF3EB2"/>
    <w:rsid w:val="00FF491B"/>
    <w:rsid w:val="00FF4A71"/>
    <w:rsid w:val="00FF51D4"/>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EAD1"/>
  <w15:docId w15:val="{6B8BE1D9-EDA3-4C7B-AA93-7A300CED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174"/>
  </w:style>
  <w:style w:type="paragraph" w:styleId="Heading2">
    <w:name w:val="heading 2"/>
    <w:basedOn w:val="Normal"/>
    <w:link w:val="Heading2Char"/>
    <w:uiPriority w:val="9"/>
    <w:qFormat/>
    <w:rsid w:val="00717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67"/>
  </w:style>
  <w:style w:type="paragraph" w:styleId="Footer">
    <w:name w:val="footer"/>
    <w:basedOn w:val="Normal"/>
    <w:link w:val="FooterChar"/>
    <w:uiPriority w:val="99"/>
    <w:unhideWhenUsed/>
    <w:rsid w:val="00BD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67"/>
  </w:style>
  <w:style w:type="paragraph" w:styleId="ListParagraph">
    <w:name w:val="List Paragraph"/>
    <w:basedOn w:val="Normal"/>
    <w:uiPriority w:val="34"/>
    <w:qFormat/>
    <w:rsid w:val="002B20E0"/>
    <w:pPr>
      <w:ind w:left="720"/>
      <w:contextualSpacing/>
    </w:pPr>
  </w:style>
  <w:style w:type="character" w:customStyle="1" w:styleId="Heading2Char">
    <w:name w:val="Heading 2 Char"/>
    <w:basedOn w:val="DefaultParagraphFont"/>
    <w:link w:val="Heading2"/>
    <w:uiPriority w:val="9"/>
    <w:rsid w:val="00717FC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17FCA"/>
  </w:style>
  <w:style w:type="paragraph" w:styleId="ListBullet">
    <w:name w:val="List Bullet"/>
    <w:basedOn w:val="Normal"/>
    <w:uiPriority w:val="99"/>
    <w:unhideWhenUsed/>
    <w:rsid w:val="00F36134"/>
    <w:pPr>
      <w:numPr>
        <w:numId w:val="2"/>
      </w:numPr>
      <w:contextualSpacing/>
    </w:pPr>
  </w:style>
  <w:style w:type="character" w:styleId="Hyperlink">
    <w:name w:val="Hyperlink"/>
    <w:basedOn w:val="DefaultParagraphFont"/>
    <w:uiPriority w:val="99"/>
    <w:unhideWhenUsed/>
    <w:rsid w:val="006B6FD0"/>
    <w:rPr>
      <w:color w:val="0000FF" w:themeColor="hyperlink"/>
      <w:u w:val="single"/>
    </w:rPr>
  </w:style>
  <w:style w:type="character" w:styleId="CommentReference">
    <w:name w:val="annotation reference"/>
    <w:basedOn w:val="DefaultParagraphFont"/>
    <w:uiPriority w:val="99"/>
    <w:semiHidden/>
    <w:unhideWhenUsed/>
    <w:rsid w:val="00A52D2A"/>
    <w:rPr>
      <w:sz w:val="18"/>
      <w:szCs w:val="18"/>
    </w:rPr>
  </w:style>
  <w:style w:type="paragraph" w:styleId="CommentText">
    <w:name w:val="annotation text"/>
    <w:basedOn w:val="Normal"/>
    <w:link w:val="CommentTextChar"/>
    <w:uiPriority w:val="99"/>
    <w:semiHidden/>
    <w:unhideWhenUsed/>
    <w:rsid w:val="00A52D2A"/>
    <w:pPr>
      <w:spacing w:line="240" w:lineRule="auto"/>
    </w:pPr>
    <w:rPr>
      <w:sz w:val="24"/>
      <w:szCs w:val="24"/>
    </w:rPr>
  </w:style>
  <w:style w:type="character" w:customStyle="1" w:styleId="CommentTextChar">
    <w:name w:val="Comment Text Char"/>
    <w:basedOn w:val="DefaultParagraphFont"/>
    <w:link w:val="CommentText"/>
    <w:uiPriority w:val="99"/>
    <w:semiHidden/>
    <w:rsid w:val="00A52D2A"/>
    <w:rPr>
      <w:sz w:val="24"/>
      <w:szCs w:val="24"/>
    </w:rPr>
  </w:style>
  <w:style w:type="paragraph" w:styleId="BalloonText">
    <w:name w:val="Balloon Text"/>
    <w:basedOn w:val="Normal"/>
    <w:link w:val="BalloonTextChar"/>
    <w:uiPriority w:val="99"/>
    <w:semiHidden/>
    <w:unhideWhenUsed/>
    <w:rsid w:val="00A5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2A"/>
    <w:rPr>
      <w:rFonts w:ascii="Tahoma" w:hAnsi="Tahoma" w:cs="Tahoma"/>
      <w:sz w:val="16"/>
      <w:szCs w:val="16"/>
    </w:rPr>
  </w:style>
  <w:style w:type="paragraph" w:customStyle="1" w:styleId="Footnote">
    <w:name w:val="Footnote"/>
    <w:qFormat/>
    <w:rsid w:val="008F19BB"/>
    <w:pPr>
      <w:spacing w:after="0" w:line="220" w:lineRule="atLeast"/>
    </w:pPr>
    <w:rPr>
      <w:rFonts w:eastAsiaTheme="minorEastAsia" w:cstheme="minorHAnsi"/>
      <w:sz w:val="16"/>
      <w:szCs w:val="18"/>
    </w:rPr>
  </w:style>
  <w:style w:type="character" w:styleId="HTMLTypewriter">
    <w:name w:val="HTML Typewriter"/>
    <w:basedOn w:val="DefaultParagraphFont"/>
    <w:uiPriority w:val="99"/>
    <w:semiHidden/>
    <w:unhideWhenUsed/>
    <w:rsid w:val="00AE4E70"/>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4955A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3174"/>
    <w:rPr>
      <w:b/>
      <w:bCs/>
      <w:sz w:val="20"/>
      <w:szCs w:val="20"/>
    </w:rPr>
  </w:style>
  <w:style w:type="character" w:customStyle="1" w:styleId="CommentSubjectChar">
    <w:name w:val="Comment Subject Char"/>
    <w:basedOn w:val="CommentTextChar"/>
    <w:link w:val="CommentSubject"/>
    <w:uiPriority w:val="99"/>
    <w:semiHidden/>
    <w:rsid w:val="009B3174"/>
    <w:rPr>
      <w:b/>
      <w:bCs/>
      <w:sz w:val="20"/>
      <w:szCs w:val="20"/>
    </w:rPr>
  </w:style>
  <w:style w:type="paragraph" w:styleId="NormalWeb">
    <w:name w:val="Normal (Web)"/>
    <w:basedOn w:val="Normal"/>
    <w:uiPriority w:val="99"/>
    <w:rsid w:val="00271C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2E64"/>
    <w:rPr>
      <w:color w:val="808080"/>
      <w:shd w:val="clear" w:color="auto" w:fill="E6E6E6"/>
    </w:rPr>
  </w:style>
  <w:style w:type="character" w:customStyle="1" w:styleId="gmail-il">
    <w:name w:val="gmail-il"/>
    <w:basedOn w:val="DefaultParagraphFont"/>
    <w:rsid w:val="0000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496">
      <w:bodyDiv w:val="1"/>
      <w:marLeft w:val="0"/>
      <w:marRight w:val="0"/>
      <w:marTop w:val="0"/>
      <w:marBottom w:val="0"/>
      <w:divBdr>
        <w:top w:val="none" w:sz="0" w:space="0" w:color="auto"/>
        <w:left w:val="none" w:sz="0" w:space="0" w:color="auto"/>
        <w:bottom w:val="none" w:sz="0" w:space="0" w:color="auto"/>
        <w:right w:val="none" w:sz="0" w:space="0" w:color="auto"/>
      </w:divBdr>
    </w:div>
    <w:div w:id="24183075">
      <w:bodyDiv w:val="1"/>
      <w:marLeft w:val="0"/>
      <w:marRight w:val="0"/>
      <w:marTop w:val="0"/>
      <w:marBottom w:val="0"/>
      <w:divBdr>
        <w:top w:val="none" w:sz="0" w:space="0" w:color="auto"/>
        <w:left w:val="none" w:sz="0" w:space="0" w:color="auto"/>
        <w:bottom w:val="none" w:sz="0" w:space="0" w:color="auto"/>
        <w:right w:val="none" w:sz="0" w:space="0" w:color="auto"/>
      </w:divBdr>
    </w:div>
    <w:div w:id="35811448">
      <w:bodyDiv w:val="1"/>
      <w:marLeft w:val="0"/>
      <w:marRight w:val="0"/>
      <w:marTop w:val="0"/>
      <w:marBottom w:val="0"/>
      <w:divBdr>
        <w:top w:val="none" w:sz="0" w:space="0" w:color="auto"/>
        <w:left w:val="none" w:sz="0" w:space="0" w:color="auto"/>
        <w:bottom w:val="none" w:sz="0" w:space="0" w:color="auto"/>
        <w:right w:val="none" w:sz="0" w:space="0" w:color="auto"/>
      </w:divBdr>
    </w:div>
    <w:div w:id="80028760">
      <w:bodyDiv w:val="1"/>
      <w:marLeft w:val="0"/>
      <w:marRight w:val="0"/>
      <w:marTop w:val="0"/>
      <w:marBottom w:val="0"/>
      <w:divBdr>
        <w:top w:val="none" w:sz="0" w:space="0" w:color="auto"/>
        <w:left w:val="none" w:sz="0" w:space="0" w:color="auto"/>
        <w:bottom w:val="none" w:sz="0" w:space="0" w:color="auto"/>
        <w:right w:val="none" w:sz="0" w:space="0" w:color="auto"/>
      </w:divBdr>
    </w:div>
    <w:div w:id="85657005">
      <w:bodyDiv w:val="1"/>
      <w:marLeft w:val="0"/>
      <w:marRight w:val="0"/>
      <w:marTop w:val="0"/>
      <w:marBottom w:val="0"/>
      <w:divBdr>
        <w:top w:val="none" w:sz="0" w:space="0" w:color="auto"/>
        <w:left w:val="none" w:sz="0" w:space="0" w:color="auto"/>
        <w:bottom w:val="none" w:sz="0" w:space="0" w:color="auto"/>
        <w:right w:val="none" w:sz="0" w:space="0" w:color="auto"/>
      </w:divBdr>
    </w:div>
    <w:div w:id="127406996">
      <w:bodyDiv w:val="1"/>
      <w:marLeft w:val="0"/>
      <w:marRight w:val="0"/>
      <w:marTop w:val="0"/>
      <w:marBottom w:val="0"/>
      <w:divBdr>
        <w:top w:val="none" w:sz="0" w:space="0" w:color="auto"/>
        <w:left w:val="none" w:sz="0" w:space="0" w:color="auto"/>
        <w:bottom w:val="none" w:sz="0" w:space="0" w:color="auto"/>
        <w:right w:val="none" w:sz="0" w:space="0" w:color="auto"/>
      </w:divBdr>
    </w:div>
    <w:div w:id="154341264">
      <w:bodyDiv w:val="1"/>
      <w:marLeft w:val="0"/>
      <w:marRight w:val="0"/>
      <w:marTop w:val="0"/>
      <w:marBottom w:val="0"/>
      <w:divBdr>
        <w:top w:val="none" w:sz="0" w:space="0" w:color="auto"/>
        <w:left w:val="none" w:sz="0" w:space="0" w:color="auto"/>
        <w:bottom w:val="none" w:sz="0" w:space="0" w:color="auto"/>
        <w:right w:val="none" w:sz="0" w:space="0" w:color="auto"/>
      </w:divBdr>
    </w:div>
    <w:div w:id="188110742">
      <w:bodyDiv w:val="1"/>
      <w:marLeft w:val="0"/>
      <w:marRight w:val="0"/>
      <w:marTop w:val="0"/>
      <w:marBottom w:val="0"/>
      <w:divBdr>
        <w:top w:val="none" w:sz="0" w:space="0" w:color="auto"/>
        <w:left w:val="none" w:sz="0" w:space="0" w:color="auto"/>
        <w:bottom w:val="none" w:sz="0" w:space="0" w:color="auto"/>
        <w:right w:val="none" w:sz="0" w:space="0" w:color="auto"/>
      </w:divBdr>
    </w:div>
    <w:div w:id="205994096">
      <w:bodyDiv w:val="1"/>
      <w:marLeft w:val="0"/>
      <w:marRight w:val="0"/>
      <w:marTop w:val="0"/>
      <w:marBottom w:val="0"/>
      <w:divBdr>
        <w:top w:val="none" w:sz="0" w:space="0" w:color="auto"/>
        <w:left w:val="none" w:sz="0" w:space="0" w:color="auto"/>
        <w:bottom w:val="none" w:sz="0" w:space="0" w:color="auto"/>
        <w:right w:val="none" w:sz="0" w:space="0" w:color="auto"/>
      </w:divBdr>
    </w:div>
    <w:div w:id="246768678">
      <w:bodyDiv w:val="1"/>
      <w:marLeft w:val="0"/>
      <w:marRight w:val="0"/>
      <w:marTop w:val="0"/>
      <w:marBottom w:val="0"/>
      <w:divBdr>
        <w:top w:val="none" w:sz="0" w:space="0" w:color="auto"/>
        <w:left w:val="none" w:sz="0" w:space="0" w:color="auto"/>
        <w:bottom w:val="none" w:sz="0" w:space="0" w:color="auto"/>
        <w:right w:val="none" w:sz="0" w:space="0" w:color="auto"/>
      </w:divBdr>
    </w:div>
    <w:div w:id="348681108">
      <w:bodyDiv w:val="1"/>
      <w:marLeft w:val="0"/>
      <w:marRight w:val="0"/>
      <w:marTop w:val="0"/>
      <w:marBottom w:val="0"/>
      <w:divBdr>
        <w:top w:val="none" w:sz="0" w:space="0" w:color="auto"/>
        <w:left w:val="none" w:sz="0" w:space="0" w:color="auto"/>
        <w:bottom w:val="none" w:sz="0" w:space="0" w:color="auto"/>
        <w:right w:val="none" w:sz="0" w:space="0" w:color="auto"/>
      </w:divBdr>
    </w:div>
    <w:div w:id="390739637">
      <w:bodyDiv w:val="1"/>
      <w:marLeft w:val="0"/>
      <w:marRight w:val="0"/>
      <w:marTop w:val="0"/>
      <w:marBottom w:val="0"/>
      <w:divBdr>
        <w:top w:val="none" w:sz="0" w:space="0" w:color="auto"/>
        <w:left w:val="none" w:sz="0" w:space="0" w:color="auto"/>
        <w:bottom w:val="none" w:sz="0" w:space="0" w:color="auto"/>
        <w:right w:val="none" w:sz="0" w:space="0" w:color="auto"/>
      </w:divBdr>
    </w:div>
    <w:div w:id="511334822">
      <w:bodyDiv w:val="1"/>
      <w:marLeft w:val="0"/>
      <w:marRight w:val="0"/>
      <w:marTop w:val="0"/>
      <w:marBottom w:val="0"/>
      <w:divBdr>
        <w:top w:val="none" w:sz="0" w:space="0" w:color="auto"/>
        <w:left w:val="none" w:sz="0" w:space="0" w:color="auto"/>
        <w:bottom w:val="none" w:sz="0" w:space="0" w:color="auto"/>
        <w:right w:val="none" w:sz="0" w:space="0" w:color="auto"/>
      </w:divBdr>
    </w:div>
    <w:div w:id="520512527">
      <w:bodyDiv w:val="1"/>
      <w:marLeft w:val="0"/>
      <w:marRight w:val="0"/>
      <w:marTop w:val="0"/>
      <w:marBottom w:val="0"/>
      <w:divBdr>
        <w:top w:val="none" w:sz="0" w:space="0" w:color="auto"/>
        <w:left w:val="none" w:sz="0" w:space="0" w:color="auto"/>
        <w:bottom w:val="none" w:sz="0" w:space="0" w:color="auto"/>
        <w:right w:val="none" w:sz="0" w:space="0" w:color="auto"/>
      </w:divBdr>
    </w:div>
    <w:div w:id="563879231">
      <w:bodyDiv w:val="1"/>
      <w:marLeft w:val="0"/>
      <w:marRight w:val="0"/>
      <w:marTop w:val="0"/>
      <w:marBottom w:val="0"/>
      <w:divBdr>
        <w:top w:val="none" w:sz="0" w:space="0" w:color="auto"/>
        <w:left w:val="none" w:sz="0" w:space="0" w:color="auto"/>
        <w:bottom w:val="none" w:sz="0" w:space="0" w:color="auto"/>
        <w:right w:val="none" w:sz="0" w:space="0" w:color="auto"/>
      </w:divBdr>
    </w:div>
    <w:div w:id="621109692">
      <w:bodyDiv w:val="1"/>
      <w:marLeft w:val="0"/>
      <w:marRight w:val="0"/>
      <w:marTop w:val="0"/>
      <w:marBottom w:val="0"/>
      <w:divBdr>
        <w:top w:val="none" w:sz="0" w:space="0" w:color="auto"/>
        <w:left w:val="none" w:sz="0" w:space="0" w:color="auto"/>
        <w:bottom w:val="none" w:sz="0" w:space="0" w:color="auto"/>
        <w:right w:val="none" w:sz="0" w:space="0" w:color="auto"/>
      </w:divBdr>
    </w:div>
    <w:div w:id="673535327">
      <w:bodyDiv w:val="1"/>
      <w:marLeft w:val="0"/>
      <w:marRight w:val="0"/>
      <w:marTop w:val="0"/>
      <w:marBottom w:val="0"/>
      <w:divBdr>
        <w:top w:val="none" w:sz="0" w:space="0" w:color="auto"/>
        <w:left w:val="none" w:sz="0" w:space="0" w:color="auto"/>
        <w:bottom w:val="none" w:sz="0" w:space="0" w:color="auto"/>
        <w:right w:val="none" w:sz="0" w:space="0" w:color="auto"/>
      </w:divBdr>
    </w:div>
    <w:div w:id="678386366">
      <w:bodyDiv w:val="1"/>
      <w:marLeft w:val="0"/>
      <w:marRight w:val="0"/>
      <w:marTop w:val="0"/>
      <w:marBottom w:val="0"/>
      <w:divBdr>
        <w:top w:val="none" w:sz="0" w:space="0" w:color="auto"/>
        <w:left w:val="none" w:sz="0" w:space="0" w:color="auto"/>
        <w:bottom w:val="none" w:sz="0" w:space="0" w:color="auto"/>
        <w:right w:val="none" w:sz="0" w:space="0" w:color="auto"/>
      </w:divBdr>
    </w:div>
    <w:div w:id="710154009">
      <w:bodyDiv w:val="1"/>
      <w:marLeft w:val="0"/>
      <w:marRight w:val="0"/>
      <w:marTop w:val="0"/>
      <w:marBottom w:val="0"/>
      <w:divBdr>
        <w:top w:val="none" w:sz="0" w:space="0" w:color="auto"/>
        <w:left w:val="none" w:sz="0" w:space="0" w:color="auto"/>
        <w:bottom w:val="none" w:sz="0" w:space="0" w:color="auto"/>
        <w:right w:val="none" w:sz="0" w:space="0" w:color="auto"/>
      </w:divBdr>
    </w:div>
    <w:div w:id="807165745">
      <w:bodyDiv w:val="1"/>
      <w:marLeft w:val="0"/>
      <w:marRight w:val="0"/>
      <w:marTop w:val="0"/>
      <w:marBottom w:val="0"/>
      <w:divBdr>
        <w:top w:val="none" w:sz="0" w:space="0" w:color="auto"/>
        <w:left w:val="none" w:sz="0" w:space="0" w:color="auto"/>
        <w:bottom w:val="none" w:sz="0" w:space="0" w:color="auto"/>
        <w:right w:val="none" w:sz="0" w:space="0" w:color="auto"/>
      </w:divBdr>
    </w:div>
    <w:div w:id="969172292">
      <w:bodyDiv w:val="1"/>
      <w:marLeft w:val="0"/>
      <w:marRight w:val="0"/>
      <w:marTop w:val="0"/>
      <w:marBottom w:val="0"/>
      <w:divBdr>
        <w:top w:val="none" w:sz="0" w:space="0" w:color="auto"/>
        <w:left w:val="none" w:sz="0" w:space="0" w:color="auto"/>
        <w:bottom w:val="none" w:sz="0" w:space="0" w:color="auto"/>
        <w:right w:val="none" w:sz="0" w:space="0" w:color="auto"/>
      </w:divBdr>
    </w:div>
    <w:div w:id="981815287">
      <w:bodyDiv w:val="1"/>
      <w:marLeft w:val="0"/>
      <w:marRight w:val="0"/>
      <w:marTop w:val="0"/>
      <w:marBottom w:val="0"/>
      <w:divBdr>
        <w:top w:val="none" w:sz="0" w:space="0" w:color="auto"/>
        <w:left w:val="none" w:sz="0" w:space="0" w:color="auto"/>
        <w:bottom w:val="none" w:sz="0" w:space="0" w:color="auto"/>
        <w:right w:val="none" w:sz="0" w:space="0" w:color="auto"/>
      </w:divBdr>
    </w:div>
    <w:div w:id="1081753743">
      <w:bodyDiv w:val="1"/>
      <w:marLeft w:val="0"/>
      <w:marRight w:val="0"/>
      <w:marTop w:val="0"/>
      <w:marBottom w:val="0"/>
      <w:divBdr>
        <w:top w:val="none" w:sz="0" w:space="0" w:color="auto"/>
        <w:left w:val="none" w:sz="0" w:space="0" w:color="auto"/>
        <w:bottom w:val="none" w:sz="0" w:space="0" w:color="auto"/>
        <w:right w:val="none" w:sz="0" w:space="0" w:color="auto"/>
      </w:divBdr>
    </w:div>
    <w:div w:id="1086881486">
      <w:bodyDiv w:val="1"/>
      <w:marLeft w:val="0"/>
      <w:marRight w:val="0"/>
      <w:marTop w:val="0"/>
      <w:marBottom w:val="0"/>
      <w:divBdr>
        <w:top w:val="none" w:sz="0" w:space="0" w:color="auto"/>
        <w:left w:val="none" w:sz="0" w:space="0" w:color="auto"/>
        <w:bottom w:val="none" w:sz="0" w:space="0" w:color="auto"/>
        <w:right w:val="none" w:sz="0" w:space="0" w:color="auto"/>
      </w:divBdr>
    </w:div>
    <w:div w:id="1098022760">
      <w:bodyDiv w:val="1"/>
      <w:marLeft w:val="0"/>
      <w:marRight w:val="0"/>
      <w:marTop w:val="0"/>
      <w:marBottom w:val="0"/>
      <w:divBdr>
        <w:top w:val="none" w:sz="0" w:space="0" w:color="auto"/>
        <w:left w:val="none" w:sz="0" w:space="0" w:color="auto"/>
        <w:bottom w:val="none" w:sz="0" w:space="0" w:color="auto"/>
        <w:right w:val="none" w:sz="0" w:space="0" w:color="auto"/>
      </w:divBdr>
    </w:div>
    <w:div w:id="1112631374">
      <w:bodyDiv w:val="1"/>
      <w:marLeft w:val="0"/>
      <w:marRight w:val="0"/>
      <w:marTop w:val="0"/>
      <w:marBottom w:val="0"/>
      <w:divBdr>
        <w:top w:val="none" w:sz="0" w:space="0" w:color="auto"/>
        <w:left w:val="none" w:sz="0" w:space="0" w:color="auto"/>
        <w:bottom w:val="none" w:sz="0" w:space="0" w:color="auto"/>
        <w:right w:val="none" w:sz="0" w:space="0" w:color="auto"/>
      </w:divBdr>
    </w:div>
    <w:div w:id="1151950003">
      <w:bodyDiv w:val="1"/>
      <w:marLeft w:val="0"/>
      <w:marRight w:val="0"/>
      <w:marTop w:val="0"/>
      <w:marBottom w:val="0"/>
      <w:divBdr>
        <w:top w:val="none" w:sz="0" w:space="0" w:color="auto"/>
        <w:left w:val="none" w:sz="0" w:space="0" w:color="auto"/>
        <w:bottom w:val="none" w:sz="0" w:space="0" w:color="auto"/>
        <w:right w:val="none" w:sz="0" w:space="0" w:color="auto"/>
      </w:divBdr>
    </w:div>
    <w:div w:id="1196967261">
      <w:bodyDiv w:val="1"/>
      <w:marLeft w:val="0"/>
      <w:marRight w:val="0"/>
      <w:marTop w:val="0"/>
      <w:marBottom w:val="0"/>
      <w:divBdr>
        <w:top w:val="none" w:sz="0" w:space="0" w:color="auto"/>
        <w:left w:val="none" w:sz="0" w:space="0" w:color="auto"/>
        <w:bottom w:val="none" w:sz="0" w:space="0" w:color="auto"/>
        <w:right w:val="none" w:sz="0" w:space="0" w:color="auto"/>
      </w:divBdr>
    </w:div>
    <w:div w:id="1203322142">
      <w:bodyDiv w:val="1"/>
      <w:marLeft w:val="0"/>
      <w:marRight w:val="0"/>
      <w:marTop w:val="0"/>
      <w:marBottom w:val="0"/>
      <w:divBdr>
        <w:top w:val="none" w:sz="0" w:space="0" w:color="auto"/>
        <w:left w:val="none" w:sz="0" w:space="0" w:color="auto"/>
        <w:bottom w:val="none" w:sz="0" w:space="0" w:color="auto"/>
        <w:right w:val="none" w:sz="0" w:space="0" w:color="auto"/>
      </w:divBdr>
    </w:div>
    <w:div w:id="1232427793">
      <w:bodyDiv w:val="1"/>
      <w:marLeft w:val="0"/>
      <w:marRight w:val="0"/>
      <w:marTop w:val="0"/>
      <w:marBottom w:val="0"/>
      <w:divBdr>
        <w:top w:val="none" w:sz="0" w:space="0" w:color="auto"/>
        <w:left w:val="none" w:sz="0" w:space="0" w:color="auto"/>
        <w:bottom w:val="none" w:sz="0" w:space="0" w:color="auto"/>
        <w:right w:val="none" w:sz="0" w:space="0" w:color="auto"/>
      </w:divBdr>
    </w:div>
    <w:div w:id="1297495095">
      <w:bodyDiv w:val="1"/>
      <w:marLeft w:val="0"/>
      <w:marRight w:val="0"/>
      <w:marTop w:val="0"/>
      <w:marBottom w:val="0"/>
      <w:divBdr>
        <w:top w:val="none" w:sz="0" w:space="0" w:color="auto"/>
        <w:left w:val="none" w:sz="0" w:space="0" w:color="auto"/>
        <w:bottom w:val="none" w:sz="0" w:space="0" w:color="auto"/>
        <w:right w:val="none" w:sz="0" w:space="0" w:color="auto"/>
      </w:divBdr>
    </w:div>
    <w:div w:id="1324821925">
      <w:bodyDiv w:val="1"/>
      <w:marLeft w:val="0"/>
      <w:marRight w:val="0"/>
      <w:marTop w:val="0"/>
      <w:marBottom w:val="0"/>
      <w:divBdr>
        <w:top w:val="none" w:sz="0" w:space="0" w:color="auto"/>
        <w:left w:val="none" w:sz="0" w:space="0" w:color="auto"/>
        <w:bottom w:val="none" w:sz="0" w:space="0" w:color="auto"/>
        <w:right w:val="none" w:sz="0" w:space="0" w:color="auto"/>
      </w:divBdr>
    </w:div>
    <w:div w:id="1389956877">
      <w:bodyDiv w:val="1"/>
      <w:marLeft w:val="0"/>
      <w:marRight w:val="0"/>
      <w:marTop w:val="0"/>
      <w:marBottom w:val="0"/>
      <w:divBdr>
        <w:top w:val="none" w:sz="0" w:space="0" w:color="auto"/>
        <w:left w:val="none" w:sz="0" w:space="0" w:color="auto"/>
        <w:bottom w:val="none" w:sz="0" w:space="0" w:color="auto"/>
        <w:right w:val="none" w:sz="0" w:space="0" w:color="auto"/>
      </w:divBdr>
    </w:div>
    <w:div w:id="1400833381">
      <w:bodyDiv w:val="1"/>
      <w:marLeft w:val="0"/>
      <w:marRight w:val="0"/>
      <w:marTop w:val="0"/>
      <w:marBottom w:val="0"/>
      <w:divBdr>
        <w:top w:val="none" w:sz="0" w:space="0" w:color="auto"/>
        <w:left w:val="none" w:sz="0" w:space="0" w:color="auto"/>
        <w:bottom w:val="none" w:sz="0" w:space="0" w:color="auto"/>
        <w:right w:val="none" w:sz="0" w:space="0" w:color="auto"/>
      </w:divBdr>
    </w:div>
    <w:div w:id="1526020328">
      <w:bodyDiv w:val="1"/>
      <w:marLeft w:val="0"/>
      <w:marRight w:val="0"/>
      <w:marTop w:val="0"/>
      <w:marBottom w:val="0"/>
      <w:divBdr>
        <w:top w:val="none" w:sz="0" w:space="0" w:color="auto"/>
        <w:left w:val="none" w:sz="0" w:space="0" w:color="auto"/>
        <w:bottom w:val="none" w:sz="0" w:space="0" w:color="auto"/>
        <w:right w:val="none" w:sz="0" w:space="0" w:color="auto"/>
      </w:divBdr>
    </w:div>
    <w:div w:id="1558123388">
      <w:bodyDiv w:val="1"/>
      <w:marLeft w:val="0"/>
      <w:marRight w:val="0"/>
      <w:marTop w:val="0"/>
      <w:marBottom w:val="0"/>
      <w:divBdr>
        <w:top w:val="none" w:sz="0" w:space="0" w:color="auto"/>
        <w:left w:val="none" w:sz="0" w:space="0" w:color="auto"/>
        <w:bottom w:val="none" w:sz="0" w:space="0" w:color="auto"/>
        <w:right w:val="none" w:sz="0" w:space="0" w:color="auto"/>
      </w:divBdr>
    </w:div>
    <w:div w:id="1583761728">
      <w:bodyDiv w:val="1"/>
      <w:marLeft w:val="0"/>
      <w:marRight w:val="0"/>
      <w:marTop w:val="0"/>
      <w:marBottom w:val="0"/>
      <w:divBdr>
        <w:top w:val="none" w:sz="0" w:space="0" w:color="auto"/>
        <w:left w:val="none" w:sz="0" w:space="0" w:color="auto"/>
        <w:bottom w:val="none" w:sz="0" w:space="0" w:color="auto"/>
        <w:right w:val="none" w:sz="0" w:space="0" w:color="auto"/>
      </w:divBdr>
    </w:div>
    <w:div w:id="1586457278">
      <w:bodyDiv w:val="1"/>
      <w:marLeft w:val="0"/>
      <w:marRight w:val="0"/>
      <w:marTop w:val="0"/>
      <w:marBottom w:val="0"/>
      <w:divBdr>
        <w:top w:val="none" w:sz="0" w:space="0" w:color="auto"/>
        <w:left w:val="none" w:sz="0" w:space="0" w:color="auto"/>
        <w:bottom w:val="none" w:sz="0" w:space="0" w:color="auto"/>
        <w:right w:val="none" w:sz="0" w:space="0" w:color="auto"/>
      </w:divBdr>
    </w:div>
    <w:div w:id="1683045524">
      <w:bodyDiv w:val="1"/>
      <w:marLeft w:val="0"/>
      <w:marRight w:val="0"/>
      <w:marTop w:val="0"/>
      <w:marBottom w:val="0"/>
      <w:divBdr>
        <w:top w:val="none" w:sz="0" w:space="0" w:color="auto"/>
        <w:left w:val="none" w:sz="0" w:space="0" w:color="auto"/>
        <w:bottom w:val="none" w:sz="0" w:space="0" w:color="auto"/>
        <w:right w:val="none" w:sz="0" w:space="0" w:color="auto"/>
      </w:divBdr>
    </w:div>
    <w:div w:id="1702243231">
      <w:bodyDiv w:val="1"/>
      <w:marLeft w:val="0"/>
      <w:marRight w:val="0"/>
      <w:marTop w:val="0"/>
      <w:marBottom w:val="0"/>
      <w:divBdr>
        <w:top w:val="none" w:sz="0" w:space="0" w:color="auto"/>
        <w:left w:val="none" w:sz="0" w:space="0" w:color="auto"/>
        <w:bottom w:val="none" w:sz="0" w:space="0" w:color="auto"/>
        <w:right w:val="none" w:sz="0" w:space="0" w:color="auto"/>
      </w:divBdr>
    </w:div>
    <w:div w:id="2040006324">
      <w:bodyDiv w:val="1"/>
      <w:marLeft w:val="0"/>
      <w:marRight w:val="0"/>
      <w:marTop w:val="0"/>
      <w:marBottom w:val="0"/>
      <w:divBdr>
        <w:top w:val="none" w:sz="0" w:space="0" w:color="auto"/>
        <w:left w:val="none" w:sz="0" w:space="0" w:color="auto"/>
        <w:bottom w:val="none" w:sz="0" w:space="0" w:color="auto"/>
        <w:right w:val="none" w:sz="0" w:space="0" w:color="auto"/>
      </w:divBdr>
    </w:div>
    <w:div w:id="2076276696">
      <w:bodyDiv w:val="1"/>
      <w:marLeft w:val="0"/>
      <w:marRight w:val="0"/>
      <w:marTop w:val="0"/>
      <w:marBottom w:val="0"/>
      <w:divBdr>
        <w:top w:val="none" w:sz="0" w:space="0" w:color="auto"/>
        <w:left w:val="none" w:sz="0" w:space="0" w:color="auto"/>
        <w:bottom w:val="none" w:sz="0" w:space="0" w:color="auto"/>
        <w:right w:val="none" w:sz="0" w:space="0" w:color="auto"/>
      </w:divBdr>
    </w:div>
    <w:div w:id="20963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ore.com/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lle_lu@edge-co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_basham@edge-co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ff_catlin@edge-core.com" TargetMode="External"/><Relationship Id="rId4" Type="http://schemas.openxmlformats.org/officeDocument/2006/relationships/settings" Target="settings.xml"/><Relationship Id="rId9" Type="http://schemas.openxmlformats.org/officeDocument/2006/relationships/hyperlink" Target="http://www.edge-cor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D99A-4B55-4257-9CE2-4A720F72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Burger</cp:lastModifiedBy>
  <cp:revision>6</cp:revision>
  <cp:lastPrinted>2018-03-19T21:46:00Z</cp:lastPrinted>
  <dcterms:created xsi:type="dcterms:W3CDTF">2019-03-11T11:50:00Z</dcterms:created>
  <dcterms:modified xsi:type="dcterms:W3CDTF">2019-03-11T21:42:00Z</dcterms:modified>
</cp:coreProperties>
</file>